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4B0AF" w14:textId="384ECF5A" w:rsidR="002113CE" w:rsidRDefault="002113CE" w:rsidP="002113CE">
      <w:pPr>
        <w:spacing w:line="360" w:lineRule="auto"/>
        <w:jc w:val="center"/>
        <w:rPr>
          <w:sz w:val="20"/>
          <w:szCs w:val="20"/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4FA1CA8F" wp14:editId="14BD2C07">
            <wp:simplePos x="0" y="0"/>
            <wp:positionH relativeFrom="column">
              <wp:posOffset>5156835</wp:posOffset>
            </wp:positionH>
            <wp:positionV relativeFrom="paragraph">
              <wp:posOffset>-61595</wp:posOffset>
            </wp:positionV>
            <wp:extent cx="892175" cy="1054735"/>
            <wp:effectExtent l="0" t="0" r="3175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color w:val="0078B6"/>
          <w:sz w:val="28"/>
          <w:szCs w:val="36"/>
          <w:lang w:val="en-GB"/>
        </w:rPr>
        <w:t>MEETING DOCUMENT</w:t>
      </w:r>
    </w:p>
    <w:p w14:paraId="3C5AF028" w14:textId="1A8D2706" w:rsidR="002113CE" w:rsidRDefault="002113CE" w:rsidP="002113CE">
      <w:pPr>
        <w:spacing w:after="200" w:line="276" w:lineRule="auto"/>
        <w:jc w:val="center"/>
        <w:rPr>
          <w:rFonts w:ascii="Arial" w:hAnsi="Arial" w:cs="Arial"/>
          <w:b/>
          <w:sz w:val="24"/>
          <w:szCs w:val="36"/>
          <w:lang w:val="en-GB"/>
        </w:rPr>
      </w:pPr>
      <w:r>
        <w:rPr>
          <w:rFonts w:ascii="Arial" w:hAnsi="Arial" w:cs="Arial"/>
          <w:b/>
          <w:szCs w:val="36"/>
          <w:lang w:val="en-GB"/>
        </w:rPr>
        <w:t xml:space="preserve">Expert Group </w:t>
      </w:r>
      <w:r w:rsidR="004C5F1F">
        <w:rPr>
          <w:rFonts w:ascii="Arial" w:hAnsi="Arial" w:cs="Arial"/>
          <w:b/>
          <w:szCs w:val="36"/>
          <w:lang w:val="en-GB"/>
        </w:rPr>
        <w:t>Swimway</w:t>
      </w:r>
      <w:r>
        <w:rPr>
          <w:rFonts w:ascii="Arial" w:hAnsi="Arial" w:cs="Arial"/>
          <w:b/>
          <w:szCs w:val="36"/>
          <w:lang w:val="en-GB"/>
        </w:rPr>
        <w:t xml:space="preserve"> (EG-</w:t>
      </w:r>
      <w:r w:rsidR="004C5F1F">
        <w:rPr>
          <w:rFonts w:ascii="Arial" w:hAnsi="Arial" w:cs="Arial"/>
          <w:b/>
          <w:szCs w:val="36"/>
          <w:lang w:val="en-GB"/>
        </w:rPr>
        <w:t>Swimway 22-4</w:t>
      </w:r>
      <w:r>
        <w:rPr>
          <w:rFonts w:ascii="Arial" w:hAnsi="Arial" w:cs="Arial"/>
          <w:b/>
          <w:szCs w:val="36"/>
          <w:lang w:val="en-GB"/>
        </w:rPr>
        <w:t xml:space="preserve">) </w:t>
      </w:r>
    </w:p>
    <w:p w14:paraId="07BC0C6C" w14:textId="5A531A82" w:rsidR="002113CE" w:rsidRDefault="004C5F1F" w:rsidP="002113CE">
      <w:pPr>
        <w:spacing w:line="276" w:lineRule="auto"/>
        <w:jc w:val="center"/>
        <w:rPr>
          <w:rFonts w:ascii="Georgia" w:eastAsia="Batang" w:hAnsi="Georgia" w:cs="Times New Roman"/>
          <w:sz w:val="20"/>
          <w:szCs w:val="20"/>
          <w:lang w:val="en-GB" w:eastAsia="ko-KR"/>
        </w:rPr>
      </w:pPr>
      <w:r>
        <w:rPr>
          <w:rFonts w:ascii="Georgia" w:eastAsia="Batang" w:hAnsi="Georgia"/>
          <w:sz w:val="20"/>
          <w:szCs w:val="20"/>
          <w:lang w:val="en-GB" w:eastAsia="ko-KR"/>
        </w:rPr>
        <w:t>10 November</w:t>
      </w:r>
      <w:r w:rsidR="002113CE">
        <w:rPr>
          <w:rFonts w:ascii="Georgia" w:eastAsia="Batang" w:hAnsi="Georgia"/>
          <w:sz w:val="20"/>
          <w:szCs w:val="20"/>
          <w:lang w:val="en-GB" w:eastAsia="ko-KR"/>
        </w:rPr>
        <w:t xml:space="preserve"> 2022</w:t>
      </w:r>
    </w:p>
    <w:p w14:paraId="54352F33" w14:textId="77777777" w:rsidR="002113CE" w:rsidRDefault="002113CE" w:rsidP="002113CE">
      <w:pPr>
        <w:spacing w:line="276" w:lineRule="auto"/>
        <w:jc w:val="center"/>
        <w:rPr>
          <w:rFonts w:ascii="Georgia" w:eastAsia="Batang" w:hAnsi="Georgia"/>
          <w:sz w:val="20"/>
          <w:szCs w:val="20"/>
          <w:lang w:val="en-GB" w:eastAsia="ko-KR"/>
        </w:rPr>
      </w:pPr>
      <w:r>
        <w:rPr>
          <w:rFonts w:ascii="Georgia" w:eastAsia="Batang" w:hAnsi="Georgia"/>
          <w:sz w:val="20"/>
          <w:szCs w:val="20"/>
          <w:lang w:val="en-GB" w:eastAsia="ko-KR"/>
        </w:rPr>
        <w:t>Online meeting</w:t>
      </w:r>
    </w:p>
    <w:p w14:paraId="17609890" w14:textId="77777777" w:rsidR="002113CE" w:rsidRDefault="002113CE" w:rsidP="002113CE">
      <w:pPr>
        <w:pBdr>
          <w:bottom w:val="single" w:sz="6" w:space="1" w:color="auto"/>
        </w:pBdr>
        <w:spacing w:after="120" w:line="276" w:lineRule="auto"/>
        <w:rPr>
          <w:rFonts w:ascii="Times New Roman" w:eastAsia="Times New Roman" w:hAnsi="Times New Roman"/>
          <w:sz w:val="20"/>
          <w:szCs w:val="20"/>
          <w:lang w:val="en-GB"/>
        </w:rPr>
      </w:pPr>
    </w:p>
    <w:p w14:paraId="6FC98867" w14:textId="77777777" w:rsidR="002113CE" w:rsidRDefault="002113CE" w:rsidP="002113CE">
      <w:pPr>
        <w:pBdr>
          <w:bottom w:val="single" w:sz="6" w:space="1" w:color="auto"/>
        </w:pBdr>
        <w:spacing w:after="120" w:line="276" w:lineRule="auto"/>
        <w:rPr>
          <w:sz w:val="20"/>
          <w:szCs w:val="20"/>
          <w:lang w:val="en-GB"/>
        </w:rPr>
      </w:pPr>
    </w:p>
    <w:p w14:paraId="2182CB2F" w14:textId="77777777" w:rsidR="002113CE" w:rsidRDefault="002113CE" w:rsidP="002113CE">
      <w:pPr>
        <w:pBdr>
          <w:bottom w:val="single" w:sz="6" w:space="1" w:color="auto"/>
        </w:pBdr>
        <w:spacing w:after="120" w:line="276" w:lineRule="auto"/>
        <w:rPr>
          <w:rFonts w:ascii="Georgia" w:hAnsi="Georgia"/>
          <w:sz w:val="18"/>
          <w:szCs w:val="20"/>
          <w:lang w:val="en-GB"/>
        </w:rPr>
      </w:pPr>
    </w:p>
    <w:p w14:paraId="31B995FA" w14:textId="51D22A3E" w:rsidR="002113CE" w:rsidRPr="00D27315" w:rsidRDefault="002113CE" w:rsidP="002113CE">
      <w:pPr>
        <w:tabs>
          <w:tab w:val="left" w:pos="2160"/>
        </w:tabs>
        <w:spacing w:after="200" w:line="276" w:lineRule="auto"/>
        <w:rPr>
          <w:rFonts w:ascii="Georgia" w:hAnsi="Georgia"/>
          <w:b/>
          <w:sz w:val="20"/>
          <w:lang w:val="en-US"/>
        </w:rPr>
      </w:pPr>
      <w:r w:rsidRPr="00D27315">
        <w:rPr>
          <w:rFonts w:ascii="Georgia" w:hAnsi="Georgia"/>
          <w:b/>
          <w:sz w:val="20"/>
          <w:lang w:val="en-US"/>
        </w:rPr>
        <w:t>Agenda Item:</w:t>
      </w:r>
      <w:r w:rsidRPr="00D27315">
        <w:rPr>
          <w:rFonts w:ascii="Georgia" w:hAnsi="Georgia"/>
          <w:b/>
          <w:sz w:val="20"/>
          <w:lang w:val="en-US"/>
        </w:rPr>
        <w:tab/>
      </w:r>
      <w:r w:rsidR="0008688B">
        <w:rPr>
          <w:rFonts w:ascii="Georgia" w:hAnsi="Georgia"/>
          <w:b/>
          <w:sz w:val="20"/>
          <w:lang w:val="en-US"/>
        </w:rPr>
        <w:t>5</w:t>
      </w:r>
      <w:r w:rsidR="00D27315" w:rsidRPr="00D27315">
        <w:rPr>
          <w:rFonts w:ascii="Georgia" w:hAnsi="Georgia"/>
          <w:b/>
          <w:sz w:val="20"/>
          <w:lang w:val="en-US"/>
        </w:rPr>
        <w:t xml:space="preserve"> Trilateral Gove</w:t>
      </w:r>
      <w:r w:rsidR="00D27315">
        <w:rPr>
          <w:rFonts w:ascii="Georgia" w:hAnsi="Georgia"/>
          <w:b/>
          <w:sz w:val="20"/>
          <w:lang w:val="en-US"/>
        </w:rPr>
        <w:t>rnmental Conference</w:t>
      </w:r>
    </w:p>
    <w:p w14:paraId="37BB71BC" w14:textId="47AA2ED8" w:rsidR="002113CE" w:rsidRDefault="002113CE" w:rsidP="002113CE">
      <w:pPr>
        <w:tabs>
          <w:tab w:val="left" w:pos="2160"/>
        </w:tabs>
        <w:spacing w:after="200" w:line="276" w:lineRule="auto"/>
        <w:rPr>
          <w:rFonts w:ascii="Georgia" w:hAnsi="Georgia"/>
          <w:sz w:val="20"/>
          <w:lang w:val="en-GB"/>
        </w:rPr>
      </w:pPr>
      <w:r>
        <w:rPr>
          <w:rFonts w:ascii="Georgia" w:hAnsi="Georgia"/>
          <w:b/>
          <w:sz w:val="20"/>
          <w:lang w:val="en-GB"/>
        </w:rPr>
        <w:t>Subject:</w:t>
      </w:r>
      <w:r>
        <w:rPr>
          <w:rFonts w:ascii="Georgia" w:hAnsi="Georgia"/>
          <w:b/>
          <w:sz w:val="20"/>
          <w:lang w:val="en-GB"/>
        </w:rPr>
        <w:tab/>
      </w:r>
      <w:r w:rsidR="00D27315">
        <w:rPr>
          <w:rFonts w:ascii="Georgia" w:hAnsi="Georgia"/>
          <w:b/>
          <w:sz w:val="20"/>
          <w:lang w:val="en-GB"/>
        </w:rPr>
        <w:t xml:space="preserve">Side event </w:t>
      </w:r>
    </w:p>
    <w:p w14:paraId="2D0711F0" w14:textId="5CAFA53B" w:rsidR="002113CE" w:rsidRDefault="002113CE" w:rsidP="002113CE">
      <w:pPr>
        <w:tabs>
          <w:tab w:val="left" w:pos="2160"/>
        </w:tabs>
        <w:spacing w:after="200" w:line="276" w:lineRule="auto"/>
        <w:rPr>
          <w:rFonts w:ascii="Georgia" w:hAnsi="Georgia"/>
          <w:b/>
          <w:sz w:val="20"/>
          <w:lang w:val="en-GB"/>
        </w:rPr>
      </w:pPr>
      <w:r>
        <w:rPr>
          <w:rFonts w:ascii="Georgia" w:hAnsi="Georgia"/>
          <w:b/>
          <w:sz w:val="20"/>
          <w:lang w:val="en-GB"/>
        </w:rPr>
        <w:t>Document No.:</w:t>
      </w:r>
      <w:r>
        <w:rPr>
          <w:rFonts w:ascii="Georgia" w:hAnsi="Georgia"/>
          <w:b/>
          <w:sz w:val="20"/>
          <w:lang w:val="en-GB"/>
        </w:rPr>
        <w:tab/>
      </w:r>
      <w:r w:rsidR="0008688B">
        <w:rPr>
          <w:rFonts w:ascii="Georgia" w:hAnsi="Georgia"/>
          <w:sz w:val="20"/>
          <w:lang w:val="en-GB"/>
        </w:rPr>
        <w:t>EG-Swimway 22-4/5</w:t>
      </w:r>
    </w:p>
    <w:p w14:paraId="0347F976" w14:textId="6CDA2670" w:rsidR="002113CE" w:rsidRDefault="002113CE" w:rsidP="002113CE">
      <w:pPr>
        <w:tabs>
          <w:tab w:val="left" w:pos="2160"/>
        </w:tabs>
        <w:spacing w:after="200" w:line="276" w:lineRule="auto"/>
        <w:rPr>
          <w:rFonts w:ascii="Georgia" w:hAnsi="Georgia"/>
          <w:b/>
          <w:sz w:val="20"/>
          <w:lang w:val="en-GB"/>
        </w:rPr>
      </w:pPr>
      <w:r>
        <w:rPr>
          <w:rFonts w:ascii="Georgia" w:hAnsi="Georgia"/>
          <w:b/>
          <w:sz w:val="20"/>
          <w:lang w:val="en-GB"/>
        </w:rPr>
        <w:t>Date:</w:t>
      </w:r>
      <w:r>
        <w:rPr>
          <w:rFonts w:ascii="Georgia" w:hAnsi="Georgia"/>
          <w:b/>
          <w:sz w:val="20"/>
          <w:lang w:val="en-GB"/>
        </w:rPr>
        <w:tab/>
      </w:r>
      <w:r w:rsidR="00417EB7">
        <w:rPr>
          <w:rFonts w:ascii="Georgia" w:hAnsi="Georgia"/>
          <w:sz w:val="20"/>
          <w:lang w:val="en-GB"/>
        </w:rPr>
        <w:t>08</w:t>
      </w:r>
      <w:r w:rsidR="000D2E27">
        <w:rPr>
          <w:rFonts w:ascii="Georgia" w:hAnsi="Georgia"/>
          <w:sz w:val="20"/>
          <w:lang w:val="en-GB"/>
        </w:rPr>
        <w:t xml:space="preserve"> November</w:t>
      </w:r>
      <w:r>
        <w:rPr>
          <w:rFonts w:ascii="Georgia" w:hAnsi="Georgia"/>
          <w:sz w:val="20"/>
          <w:lang w:val="en-GB"/>
        </w:rPr>
        <w:t xml:space="preserve"> 2022</w:t>
      </w:r>
    </w:p>
    <w:p w14:paraId="7B39CC1A" w14:textId="4E1339F6" w:rsidR="002113CE" w:rsidRDefault="002113CE" w:rsidP="002113CE">
      <w:pPr>
        <w:pBdr>
          <w:bottom w:val="single" w:sz="6" w:space="1" w:color="auto"/>
        </w:pBdr>
        <w:tabs>
          <w:tab w:val="left" w:pos="0"/>
        </w:tabs>
        <w:spacing w:after="200" w:line="276" w:lineRule="auto"/>
        <w:rPr>
          <w:rFonts w:ascii="Georgia" w:hAnsi="Georgia"/>
          <w:b/>
          <w:sz w:val="20"/>
          <w:lang w:val="en-GB"/>
        </w:rPr>
      </w:pPr>
      <w:r>
        <w:rPr>
          <w:rFonts w:ascii="Georgia" w:hAnsi="Georgia"/>
          <w:b/>
          <w:sz w:val="20"/>
          <w:lang w:val="en-GB"/>
        </w:rPr>
        <w:t>Submitted by:</w:t>
      </w:r>
      <w:r>
        <w:rPr>
          <w:rFonts w:ascii="Georgia" w:hAnsi="Georgia"/>
          <w:b/>
          <w:sz w:val="20"/>
          <w:lang w:val="en-GB"/>
        </w:rPr>
        <w:tab/>
      </w:r>
      <w:r w:rsidR="000D2E27">
        <w:rPr>
          <w:rFonts w:ascii="Georgia" w:hAnsi="Georgia"/>
          <w:b/>
          <w:sz w:val="20"/>
          <w:lang w:val="en-GB"/>
        </w:rPr>
        <w:t>Organisation committee</w:t>
      </w:r>
      <w:r w:rsidR="004C5F1F">
        <w:rPr>
          <w:rFonts w:ascii="Georgia" w:hAnsi="Georgia"/>
          <w:b/>
          <w:sz w:val="20"/>
          <w:lang w:val="en-GB"/>
        </w:rPr>
        <w:t xml:space="preserve"> TGC </w:t>
      </w:r>
    </w:p>
    <w:p w14:paraId="7357F00A" w14:textId="77777777" w:rsidR="002113CE" w:rsidRDefault="002113CE" w:rsidP="002113CE">
      <w:pPr>
        <w:pStyle w:val="Header"/>
        <w:tabs>
          <w:tab w:val="left" w:pos="720"/>
        </w:tabs>
        <w:spacing w:after="120" w:line="276" w:lineRule="auto"/>
        <w:rPr>
          <w:rFonts w:ascii="Georgia" w:hAnsi="Georgia"/>
          <w:sz w:val="22"/>
          <w:szCs w:val="22"/>
          <w:lang w:val="en-GB" w:eastAsia="de-DE"/>
        </w:rPr>
      </w:pPr>
    </w:p>
    <w:p w14:paraId="42B057BB" w14:textId="7EE9B9D1" w:rsidR="007D651A" w:rsidRPr="00AF5C75" w:rsidRDefault="00641C99" w:rsidP="007D651A">
      <w:pPr>
        <w:rPr>
          <w:rFonts w:ascii="Georgia" w:hAnsi="Georgia"/>
          <w:sz w:val="20"/>
          <w:lang w:val="en-GB" w:eastAsia="de-DE"/>
        </w:rPr>
      </w:pPr>
      <w:r>
        <w:rPr>
          <w:rFonts w:ascii="Georgia" w:hAnsi="Georgia"/>
          <w:sz w:val="20"/>
          <w:lang w:val="en-GB" w:eastAsia="de-DE"/>
        </w:rPr>
        <w:t xml:space="preserve">From 28 November 2022 – 1 December 2022, the </w:t>
      </w:r>
      <w:r w:rsidRPr="00641C99">
        <w:rPr>
          <w:rFonts w:ascii="Georgia" w:hAnsi="Georgia"/>
          <w:sz w:val="20"/>
          <w:lang w:val="en-GB" w:eastAsia="de-DE"/>
        </w:rPr>
        <w:t>14</w:t>
      </w:r>
      <w:r w:rsidRPr="004C5F1F">
        <w:rPr>
          <w:rFonts w:ascii="Georgia" w:hAnsi="Georgia"/>
          <w:sz w:val="20"/>
          <w:vertAlign w:val="superscript"/>
          <w:lang w:val="en-GB" w:eastAsia="de-DE"/>
        </w:rPr>
        <w:t>th</w:t>
      </w:r>
      <w:r w:rsidR="004C5F1F">
        <w:rPr>
          <w:rFonts w:ascii="Georgia" w:hAnsi="Georgia"/>
          <w:sz w:val="20"/>
          <w:lang w:val="en-GB" w:eastAsia="de-DE"/>
        </w:rPr>
        <w:t xml:space="preserve"> </w:t>
      </w:r>
      <w:r w:rsidRPr="00641C99">
        <w:rPr>
          <w:rFonts w:ascii="Georgia" w:hAnsi="Georgia"/>
          <w:sz w:val="20"/>
          <w:lang w:val="en-GB" w:eastAsia="de-DE"/>
        </w:rPr>
        <w:t>Trilateral Governmental Conference</w:t>
      </w:r>
      <w:r>
        <w:rPr>
          <w:rFonts w:ascii="Georgia" w:hAnsi="Georgia"/>
          <w:sz w:val="20"/>
          <w:lang w:val="en-GB" w:eastAsia="de-DE"/>
        </w:rPr>
        <w:t xml:space="preserve"> (TGC) </w:t>
      </w:r>
      <w:r w:rsidRPr="00641C99">
        <w:rPr>
          <w:rFonts w:ascii="Georgia" w:hAnsi="Georgia"/>
          <w:sz w:val="20"/>
          <w:lang w:val="en-GB" w:eastAsia="de-DE"/>
        </w:rPr>
        <w:t>on the Protection of the Wadden Sea</w:t>
      </w:r>
      <w:r>
        <w:rPr>
          <w:rFonts w:ascii="Georgia" w:hAnsi="Georgia"/>
          <w:sz w:val="20"/>
          <w:lang w:val="en-GB" w:eastAsia="de-DE"/>
        </w:rPr>
        <w:t xml:space="preserve"> will be held in Wilhelmshaven, Germany.</w:t>
      </w:r>
      <w:r w:rsidR="007D651A" w:rsidRPr="007D651A">
        <w:rPr>
          <w:rFonts w:ascii="Georgia" w:hAnsi="Georgia"/>
          <w:sz w:val="20"/>
          <w:lang w:val="en-GB" w:eastAsia="de-DE"/>
        </w:rPr>
        <w:t xml:space="preserve"> </w:t>
      </w:r>
      <w:r w:rsidR="007D651A">
        <w:rPr>
          <w:rFonts w:ascii="Georgia" w:hAnsi="Georgia"/>
          <w:sz w:val="20"/>
          <w:lang w:val="en-GB" w:eastAsia="de-DE"/>
        </w:rPr>
        <w:t xml:space="preserve">A draft overview of the programme is here </w:t>
      </w:r>
      <w:hyperlink r:id="rId9" w:history="1">
        <w:r w:rsidR="007D651A" w:rsidRPr="00F32178">
          <w:rPr>
            <w:rStyle w:val="Hyperlink"/>
            <w:rFonts w:ascii="Georgia" w:hAnsi="Georgia"/>
            <w:sz w:val="20"/>
            <w:lang w:val="en-GB" w:eastAsia="de-DE"/>
          </w:rPr>
          <w:t>https://www.waddensea-worldheritage.org/sites/default/files/220930_TGC14_Draft%20Programme.pdf</w:t>
        </w:r>
      </w:hyperlink>
      <w:r w:rsidR="007D651A">
        <w:rPr>
          <w:rFonts w:ascii="Georgia" w:hAnsi="Georgia"/>
          <w:sz w:val="20"/>
          <w:lang w:val="en-GB" w:eastAsia="de-DE"/>
        </w:rPr>
        <w:t xml:space="preserve"> </w:t>
      </w:r>
    </w:p>
    <w:p w14:paraId="12CF6687" w14:textId="022274DB" w:rsidR="002113CE" w:rsidRDefault="002113CE" w:rsidP="00641C99">
      <w:pPr>
        <w:rPr>
          <w:rFonts w:ascii="Georgia" w:hAnsi="Georgia"/>
          <w:sz w:val="20"/>
          <w:lang w:val="en-GB" w:eastAsia="de-DE"/>
        </w:rPr>
      </w:pPr>
    </w:p>
    <w:p w14:paraId="104C167F" w14:textId="77777777" w:rsidR="004C5F1F" w:rsidRDefault="00641C99" w:rsidP="004F2C4A">
      <w:pPr>
        <w:rPr>
          <w:rFonts w:ascii="Georgia" w:hAnsi="Georgia"/>
          <w:sz w:val="20"/>
          <w:lang w:val="en-GB" w:eastAsia="de-DE"/>
        </w:rPr>
      </w:pPr>
      <w:r>
        <w:rPr>
          <w:rFonts w:ascii="Georgia" w:hAnsi="Georgia"/>
          <w:sz w:val="20"/>
          <w:lang w:val="en-GB" w:eastAsia="de-DE"/>
        </w:rPr>
        <w:t>A side event of EG-</w:t>
      </w:r>
      <w:r w:rsidR="004C5F1F">
        <w:rPr>
          <w:rFonts w:ascii="Georgia" w:hAnsi="Georgia"/>
          <w:sz w:val="20"/>
          <w:lang w:val="en-GB" w:eastAsia="de-DE"/>
        </w:rPr>
        <w:t>Swimway</w:t>
      </w:r>
      <w:r>
        <w:rPr>
          <w:rFonts w:ascii="Georgia" w:hAnsi="Georgia"/>
          <w:sz w:val="20"/>
          <w:lang w:val="en-GB" w:eastAsia="de-DE"/>
        </w:rPr>
        <w:t xml:space="preserve"> in form of </w:t>
      </w:r>
      <w:r w:rsidR="004C5F1F">
        <w:rPr>
          <w:rFonts w:ascii="Georgia" w:hAnsi="Georgia"/>
          <w:sz w:val="20"/>
          <w:lang w:val="en-GB" w:eastAsia="de-DE"/>
        </w:rPr>
        <w:t>posters on the Swimway mid term review and interconnectivity with Smart Board</w:t>
      </w:r>
      <w:r>
        <w:rPr>
          <w:rFonts w:ascii="Georgia" w:hAnsi="Georgia"/>
          <w:sz w:val="20"/>
          <w:lang w:val="en-GB" w:eastAsia="de-DE"/>
        </w:rPr>
        <w:t xml:space="preserve"> was accepted by the organisors of the conference. </w:t>
      </w:r>
    </w:p>
    <w:p w14:paraId="042713A9" w14:textId="2AC022BE" w:rsidR="007454E5" w:rsidRPr="007F3481" w:rsidRDefault="004C5F1F" w:rsidP="007454E5">
      <w:pPr>
        <w:rPr>
          <w:rFonts w:ascii="Georgia" w:hAnsi="Georgia"/>
          <w:sz w:val="20"/>
          <w:lang w:val="en-GB" w:eastAsia="de-DE"/>
        </w:rPr>
      </w:pPr>
      <w:r>
        <w:rPr>
          <w:rFonts w:ascii="Georgia" w:hAnsi="Georgia"/>
          <w:sz w:val="20"/>
          <w:lang w:val="en-GB" w:eastAsia="de-DE"/>
        </w:rPr>
        <w:t>A</w:t>
      </w:r>
      <w:r w:rsidR="00C16420">
        <w:rPr>
          <w:rFonts w:ascii="Georgia" w:hAnsi="Georgia"/>
          <w:sz w:val="20"/>
          <w:lang w:val="en-GB" w:eastAsia="de-DE"/>
        </w:rPr>
        <w:t xml:space="preserve">n organisation committee </w:t>
      </w:r>
      <w:r>
        <w:rPr>
          <w:rFonts w:ascii="Georgia" w:hAnsi="Georgia"/>
          <w:sz w:val="20"/>
          <w:lang w:val="en-GB" w:eastAsia="de-DE"/>
        </w:rPr>
        <w:t>of Jeroen Huisman, Paddy Walker, Oliver Finch, Martha Buitenkamp, Andreas Dänhardt, chair</w:t>
      </w:r>
      <w:r w:rsidR="00641C99">
        <w:rPr>
          <w:rFonts w:ascii="Georgia" w:hAnsi="Georgia"/>
          <w:sz w:val="20"/>
          <w:lang w:val="en-GB" w:eastAsia="de-DE"/>
        </w:rPr>
        <w:t xml:space="preserve"> and CWSS ha</w:t>
      </w:r>
      <w:r>
        <w:rPr>
          <w:rFonts w:ascii="Georgia" w:hAnsi="Georgia"/>
          <w:sz w:val="20"/>
          <w:lang w:val="en-GB" w:eastAsia="de-DE"/>
        </w:rPr>
        <w:t>ve developed a marching plan for products and process.</w:t>
      </w:r>
      <w:r w:rsidR="004F2C4A" w:rsidRPr="004F2C4A">
        <w:rPr>
          <w:rFonts w:ascii="Georgia" w:hAnsi="Georgia"/>
          <w:sz w:val="20"/>
          <w:lang w:val="en-GB" w:eastAsia="de-DE"/>
        </w:rPr>
        <w:t xml:space="preserve"> </w:t>
      </w:r>
    </w:p>
    <w:p w14:paraId="5C74736D" w14:textId="13EAC52A" w:rsidR="00641C99" w:rsidRDefault="0008688B" w:rsidP="007D40D6">
      <w:pPr>
        <w:rPr>
          <w:rFonts w:ascii="Georgia" w:hAnsi="Georgia"/>
          <w:sz w:val="20"/>
          <w:lang w:val="en-GB" w:eastAsia="de-DE"/>
        </w:rPr>
      </w:pPr>
      <w:r w:rsidRPr="0008688B">
        <w:rPr>
          <w:rFonts w:ascii="Georgia" w:hAnsi="Georgia"/>
          <w:sz w:val="20"/>
          <w:lang w:val="en-GB" w:eastAsia="de-DE"/>
        </w:rPr>
        <w:t xml:space="preserve">For organisation and moderation purposes, an almost final version of the </w:t>
      </w:r>
      <w:r>
        <w:rPr>
          <w:rFonts w:ascii="Georgia" w:hAnsi="Georgia"/>
          <w:sz w:val="20"/>
          <w:lang w:val="en-GB" w:eastAsia="de-DE"/>
        </w:rPr>
        <w:t>m</w:t>
      </w:r>
      <w:r w:rsidRPr="0008688B">
        <w:rPr>
          <w:rFonts w:ascii="Georgia" w:hAnsi="Georgia"/>
          <w:sz w:val="20"/>
          <w:lang w:val="en-GB" w:eastAsia="de-DE"/>
        </w:rPr>
        <w:t>essages/</w:t>
      </w:r>
      <w:r>
        <w:rPr>
          <w:rFonts w:ascii="Georgia" w:hAnsi="Georgia"/>
          <w:sz w:val="20"/>
          <w:lang w:val="en-GB" w:eastAsia="de-DE"/>
        </w:rPr>
        <w:t xml:space="preserve"> </w:t>
      </w:r>
      <w:r w:rsidRPr="0008688B">
        <w:rPr>
          <w:rFonts w:ascii="Georgia" w:hAnsi="Georgia"/>
          <w:sz w:val="20"/>
          <w:lang w:val="en-GB" w:eastAsia="de-DE"/>
        </w:rPr>
        <w:t>presentations/</w:t>
      </w:r>
      <w:r>
        <w:rPr>
          <w:rFonts w:ascii="Georgia" w:hAnsi="Georgia"/>
          <w:sz w:val="20"/>
          <w:lang w:val="en-GB" w:eastAsia="de-DE"/>
        </w:rPr>
        <w:t xml:space="preserve"> </w:t>
      </w:r>
      <w:r w:rsidRPr="0008688B">
        <w:rPr>
          <w:rFonts w:ascii="Georgia" w:hAnsi="Georgia"/>
          <w:sz w:val="20"/>
          <w:lang w:val="en-GB" w:eastAsia="de-DE"/>
        </w:rPr>
        <w:t>videos, etc is required by 11-14 November.</w:t>
      </w:r>
    </w:p>
    <w:p w14:paraId="4929ECBC" w14:textId="77777777" w:rsidR="004F2C4A" w:rsidRDefault="004F2C4A" w:rsidP="007D40D6">
      <w:pPr>
        <w:rPr>
          <w:rFonts w:ascii="Georgia" w:hAnsi="Georgia"/>
          <w:sz w:val="20"/>
          <w:lang w:val="en-GB" w:eastAsia="de-DE"/>
        </w:rPr>
      </w:pPr>
    </w:p>
    <w:p w14:paraId="6071D4F1" w14:textId="77777777" w:rsidR="007D651A" w:rsidRDefault="007D40D6" w:rsidP="007D40D6">
      <w:pPr>
        <w:rPr>
          <w:rFonts w:ascii="Georgia" w:hAnsi="Georgia"/>
          <w:sz w:val="20"/>
          <w:lang w:val="en-GB" w:eastAsia="de-DE"/>
        </w:rPr>
      </w:pPr>
      <w:r>
        <w:rPr>
          <w:rFonts w:ascii="Georgia" w:hAnsi="Georgia"/>
          <w:sz w:val="20"/>
          <w:lang w:val="en-GB" w:eastAsia="de-DE"/>
        </w:rPr>
        <w:t xml:space="preserve">This document contains a draft </w:t>
      </w:r>
      <w:r w:rsidR="00641C99">
        <w:rPr>
          <w:rFonts w:ascii="Georgia" w:hAnsi="Georgia"/>
          <w:sz w:val="20"/>
          <w:lang w:val="en-GB" w:eastAsia="de-DE"/>
        </w:rPr>
        <w:t>plan for EG-</w:t>
      </w:r>
      <w:r w:rsidR="004C5F1F">
        <w:rPr>
          <w:rFonts w:ascii="Georgia" w:hAnsi="Georgia"/>
          <w:sz w:val="20"/>
          <w:lang w:val="en-GB" w:eastAsia="de-DE"/>
        </w:rPr>
        <w:t>Swimway</w:t>
      </w:r>
      <w:r w:rsidR="00641C99">
        <w:rPr>
          <w:rFonts w:ascii="Georgia" w:hAnsi="Georgia"/>
          <w:sz w:val="20"/>
          <w:lang w:val="en-GB" w:eastAsia="de-DE"/>
        </w:rPr>
        <w:t xml:space="preserve"> contributions to the TGC.</w:t>
      </w:r>
      <w:r w:rsidR="004F2C4A">
        <w:rPr>
          <w:rFonts w:ascii="Georgia" w:hAnsi="Georgia"/>
          <w:sz w:val="20"/>
          <w:lang w:val="en-GB" w:eastAsia="de-DE"/>
        </w:rPr>
        <w:t xml:space="preserve"> </w:t>
      </w:r>
    </w:p>
    <w:p w14:paraId="399D03B6" w14:textId="77777777" w:rsidR="002113CE" w:rsidRPr="00AF5C75" w:rsidRDefault="002113CE" w:rsidP="002113CE">
      <w:pPr>
        <w:pStyle w:val="Header"/>
        <w:tabs>
          <w:tab w:val="left" w:pos="720"/>
        </w:tabs>
        <w:spacing w:after="120" w:line="276" w:lineRule="auto"/>
        <w:rPr>
          <w:rFonts w:ascii="Georgia" w:hAnsi="Georgia"/>
          <w:sz w:val="22"/>
          <w:szCs w:val="22"/>
          <w:lang w:val="en-GB" w:eastAsia="de-DE"/>
        </w:rPr>
      </w:pPr>
    </w:p>
    <w:p w14:paraId="372B4DB2" w14:textId="1C5D249D" w:rsidR="004F2C4A" w:rsidRDefault="002113CE" w:rsidP="002113CE">
      <w:pPr>
        <w:spacing w:after="120" w:line="276" w:lineRule="auto"/>
        <w:rPr>
          <w:rFonts w:ascii="Georgia" w:hAnsi="Georgia"/>
          <w:lang w:val="en-GB"/>
        </w:rPr>
      </w:pPr>
      <w:r w:rsidRPr="00AF5C75">
        <w:rPr>
          <w:rFonts w:ascii="Georgia" w:hAnsi="Georgia"/>
          <w:b/>
          <w:bCs/>
          <w:lang w:val="en-GB"/>
        </w:rPr>
        <w:t>Proposal:</w:t>
      </w:r>
      <w:r w:rsidRPr="00AF5C75">
        <w:rPr>
          <w:rFonts w:ascii="Georgia" w:hAnsi="Georgia"/>
          <w:b/>
          <w:bCs/>
          <w:lang w:val="en-GB"/>
        </w:rPr>
        <w:tab/>
      </w:r>
      <w:r w:rsidR="004C5F1F">
        <w:rPr>
          <w:rFonts w:ascii="Georgia" w:hAnsi="Georgia"/>
          <w:lang w:val="en-GB"/>
        </w:rPr>
        <w:t>EG-Swimway</w:t>
      </w:r>
      <w:r w:rsidRPr="00AF5C75">
        <w:rPr>
          <w:rFonts w:ascii="Georgia" w:hAnsi="Georgia"/>
          <w:lang w:val="en-GB"/>
        </w:rPr>
        <w:t xml:space="preserve"> is invited </w:t>
      </w:r>
      <w:r w:rsidR="00AF5C75" w:rsidRPr="00AF5C75">
        <w:rPr>
          <w:rFonts w:ascii="Georgia" w:hAnsi="Georgia"/>
          <w:lang w:val="en-GB"/>
        </w:rPr>
        <w:t xml:space="preserve">to </w:t>
      </w:r>
      <w:r w:rsidR="00F775AA">
        <w:rPr>
          <w:rFonts w:ascii="Georgia" w:hAnsi="Georgia"/>
          <w:lang w:val="en-GB"/>
        </w:rPr>
        <w:t xml:space="preserve">agree </w:t>
      </w:r>
      <w:r w:rsidR="004F2C4A">
        <w:rPr>
          <w:rFonts w:ascii="Georgia" w:hAnsi="Georgia"/>
          <w:lang w:val="en-GB"/>
        </w:rPr>
        <w:t xml:space="preserve">with the products to be presented at the TGC </w:t>
      </w:r>
      <w:r w:rsidR="004F2C4A">
        <w:rPr>
          <w:rFonts w:ascii="Georgia" w:hAnsi="Georgia"/>
          <w:lang w:val="en-GB"/>
        </w:rPr>
        <w:tab/>
      </w:r>
      <w:r w:rsidR="004F2C4A">
        <w:rPr>
          <w:rFonts w:ascii="Georgia" w:hAnsi="Georgia"/>
          <w:lang w:val="en-GB"/>
        </w:rPr>
        <w:tab/>
      </w:r>
      <w:r w:rsidR="004F2C4A">
        <w:rPr>
          <w:rFonts w:ascii="Georgia" w:hAnsi="Georgia"/>
          <w:lang w:val="en-GB"/>
        </w:rPr>
        <w:tab/>
      </w:r>
      <w:r w:rsidR="004F2C4A">
        <w:rPr>
          <w:rFonts w:ascii="Georgia" w:hAnsi="Georgia"/>
          <w:lang w:val="en-GB"/>
        </w:rPr>
        <w:tab/>
      </w:r>
      <w:r w:rsidR="004F2C4A">
        <w:rPr>
          <w:rFonts w:ascii="Georgia" w:hAnsi="Georgia"/>
          <w:lang w:val="en-GB"/>
        </w:rPr>
        <w:tab/>
        <w:t xml:space="preserve">to agree on </w:t>
      </w:r>
      <w:r w:rsidR="00BF631A">
        <w:rPr>
          <w:rFonts w:ascii="Georgia" w:hAnsi="Georgia"/>
          <w:lang w:val="en-GB"/>
        </w:rPr>
        <w:t xml:space="preserve">(and add to) </w:t>
      </w:r>
      <w:r w:rsidR="004F2C4A">
        <w:rPr>
          <w:rFonts w:ascii="Georgia" w:hAnsi="Georgia"/>
          <w:lang w:val="en-GB"/>
        </w:rPr>
        <w:t xml:space="preserve">staffing of the </w:t>
      </w:r>
      <w:r w:rsidR="004C5F1F">
        <w:rPr>
          <w:rFonts w:ascii="Georgia" w:hAnsi="Georgia"/>
          <w:lang w:val="en-GB"/>
        </w:rPr>
        <w:t>Swimway</w:t>
      </w:r>
      <w:r w:rsidR="004F2C4A">
        <w:rPr>
          <w:rFonts w:ascii="Georgia" w:hAnsi="Georgia"/>
          <w:lang w:val="en-GB"/>
        </w:rPr>
        <w:t xml:space="preserve"> stand</w:t>
      </w:r>
    </w:p>
    <w:p w14:paraId="5327B7CD" w14:textId="77777777" w:rsidR="002113CE" w:rsidRDefault="002113CE" w:rsidP="002113CE">
      <w:pPr>
        <w:spacing w:after="120" w:line="276" w:lineRule="auto"/>
        <w:rPr>
          <w:rFonts w:ascii="Georgia" w:hAnsi="Georgia"/>
          <w:lang w:val="en-US"/>
        </w:rPr>
      </w:pPr>
      <w:r w:rsidRPr="002113CE">
        <w:rPr>
          <w:rFonts w:ascii="Georgia" w:hAnsi="Georgia" w:cs="Arial"/>
          <w:lang w:val="en-US"/>
        </w:rPr>
        <w:br w:type="page"/>
      </w:r>
    </w:p>
    <w:p w14:paraId="6F3667CA" w14:textId="32269E7B" w:rsidR="007D40D6" w:rsidRPr="007D40D6" w:rsidRDefault="004C5F1F" w:rsidP="007D40D6">
      <w:pPr>
        <w:rPr>
          <w:rFonts w:ascii="Arial" w:eastAsia="Times New Roman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sz w:val="28"/>
          <w:szCs w:val="28"/>
          <w:lang w:val="en-US"/>
        </w:rPr>
        <w:lastRenderedPageBreak/>
        <w:t>Wadden Sea S</w:t>
      </w:r>
      <w:r w:rsidR="00BF631A">
        <w:rPr>
          <w:rFonts w:ascii="Arial" w:eastAsia="Times New Roman" w:hAnsi="Arial" w:cs="Arial"/>
          <w:sz w:val="28"/>
          <w:szCs w:val="28"/>
          <w:lang w:val="en-US"/>
        </w:rPr>
        <w:t>wimway</w:t>
      </w:r>
      <w:r w:rsidR="00641C99">
        <w:rPr>
          <w:rFonts w:ascii="Arial" w:eastAsia="Times New Roman" w:hAnsi="Arial" w:cs="Arial"/>
          <w:sz w:val="28"/>
          <w:szCs w:val="28"/>
          <w:lang w:val="en-US"/>
        </w:rPr>
        <w:t xml:space="preserve"> at the TGC</w:t>
      </w:r>
    </w:p>
    <w:p w14:paraId="377877D4" w14:textId="1D87FDAE" w:rsidR="00641C99" w:rsidRPr="007D40D6" w:rsidRDefault="00641C99" w:rsidP="00641C99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sz w:val="24"/>
          <w:szCs w:val="28"/>
          <w:lang w:val="en-US"/>
        </w:rPr>
        <w:t>Side event</w:t>
      </w:r>
      <w:r w:rsidR="006724B0">
        <w:rPr>
          <w:rFonts w:ascii="Arial" w:eastAsia="Times New Roman" w:hAnsi="Arial" w:cs="Arial"/>
          <w:b/>
          <w:sz w:val="24"/>
          <w:szCs w:val="28"/>
          <w:lang w:val="en-US"/>
        </w:rPr>
        <w:t>s at the Trilateral Governmental Conference (TGC)</w:t>
      </w:r>
    </w:p>
    <w:p w14:paraId="2399D97B" w14:textId="70C97885" w:rsidR="00641C99" w:rsidRDefault="004F2C4A" w:rsidP="00641C99">
      <w:pPr>
        <w:spacing w:after="0" w:line="276" w:lineRule="auto"/>
        <w:jc w:val="both"/>
        <w:rPr>
          <w:rFonts w:ascii="Georgia" w:hAnsi="Georgia" w:cs="Arial"/>
          <w:sz w:val="20"/>
          <w:szCs w:val="20"/>
          <w:lang w:val="en-US"/>
        </w:rPr>
      </w:pPr>
      <w:r>
        <w:rPr>
          <w:rFonts w:ascii="Georgia" w:hAnsi="Georgia" w:cs="Arial"/>
          <w:sz w:val="20"/>
          <w:szCs w:val="20"/>
          <w:lang w:val="en-US"/>
        </w:rPr>
        <w:t xml:space="preserve">A number of topics will be presented </w:t>
      </w:r>
      <w:r w:rsidR="004C5F1F">
        <w:rPr>
          <w:rFonts w:ascii="Georgia" w:hAnsi="Georgia" w:cs="Arial"/>
          <w:sz w:val="20"/>
          <w:szCs w:val="20"/>
          <w:lang w:val="en-US"/>
        </w:rPr>
        <w:t>as side events and workshops at the Trilateral Governmental Conference (TGC)</w:t>
      </w:r>
      <w:r>
        <w:rPr>
          <w:rFonts w:ascii="Georgia" w:hAnsi="Georgia" w:cs="Arial"/>
          <w:sz w:val="20"/>
          <w:szCs w:val="20"/>
          <w:lang w:val="en-US"/>
        </w:rPr>
        <w:t>from Monday 28 November until Wednesday 30 November 2022.</w:t>
      </w:r>
    </w:p>
    <w:p w14:paraId="7C2186E4" w14:textId="2D40CD58" w:rsidR="006724B0" w:rsidRDefault="006724B0" w:rsidP="00641C99">
      <w:pPr>
        <w:spacing w:after="0" w:line="276" w:lineRule="auto"/>
        <w:jc w:val="both"/>
        <w:rPr>
          <w:rFonts w:ascii="Georgia" w:hAnsi="Georgia" w:cs="Arial"/>
          <w:sz w:val="20"/>
          <w:szCs w:val="20"/>
          <w:lang w:val="en-US"/>
        </w:rPr>
      </w:pPr>
    </w:p>
    <w:p w14:paraId="2A126DD4" w14:textId="3DA776F0" w:rsidR="006724B0" w:rsidRDefault="006724B0" w:rsidP="00641C99">
      <w:pPr>
        <w:spacing w:after="0" w:line="276" w:lineRule="auto"/>
        <w:jc w:val="both"/>
        <w:rPr>
          <w:rFonts w:ascii="Georgia" w:hAnsi="Georgia" w:cs="Arial"/>
          <w:sz w:val="20"/>
          <w:szCs w:val="20"/>
          <w:lang w:val="en-US"/>
        </w:rPr>
      </w:pPr>
      <w:r>
        <w:rPr>
          <w:rFonts w:ascii="Georgia" w:hAnsi="Georgia" w:cs="Arial"/>
          <w:sz w:val="20"/>
          <w:szCs w:val="20"/>
          <w:lang w:val="en-US"/>
        </w:rPr>
        <w:t>Amongst these is a presentation of S</w:t>
      </w:r>
      <w:r w:rsidR="00BF631A">
        <w:rPr>
          <w:rFonts w:ascii="Georgia" w:hAnsi="Georgia" w:cs="Arial"/>
          <w:sz w:val="20"/>
          <w:szCs w:val="20"/>
          <w:lang w:val="en-US"/>
        </w:rPr>
        <w:t>wimway</w:t>
      </w:r>
      <w:r>
        <w:rPr>
          <w:rFonts w:ascii="Georgia" w:hAnsi="Georgia" w:cs="Arial"/>
          <w:sz w:val="20"/>
          <w:szCs w:val="20"/>
          <w:lang w:val="en-US"/>
        </w:rPr>
        <w:t xml:space="preserve"> Wadden Sea:</w:t>
      </w:r>
    </w:p>
    <w:p w14:paraId="1A4235D0" w14:textId="79173F81" w:rsidR="006724B0" w:rsidRDefault="006724B0" w:rsidP="00641C99">
      <w:pPr>
        <w:spacing w:after="0" w:line="276" w:lineRule="auto"/>
        <w:jc w:val="both"/>
        <w:rPr>
          <w:rFonts w:ascii="Georgia" w:hAnsi="Georgia" w:cs="Arial"/>
          <w:sz w:val="20"/>
          <w:szCs w:val="20"/>
          <w:lang w:val="en-US"/>
        </w:rPr>
      </w:pPr>
    </w:p>
    <w:p w14:paraId="4B896AFD" w14:textId="141248F0" w:rsidR="004C5F1F" w:rsidRPr="00BF631A" w:rsidRDefault="004C5F1F" w:rsidP="004C5F1F">
      <w:pPr>
        <w:spacing w:after="0" w:line="276" w:lineRule="auto"/>
        <w:jc w:val="both"/>
        <w:rPr>
          <w:rFonts w:ascii="Georgia" w:hAnsi="Georgia" w:cs="Arial"/>
          <w:b/>
          <w:bCs/>
          <w:sz w:val="20"/>
          <w:szCs w:val="20"/>
          <w:lang w:val="en-US"/>
        </w:rPr>
      </w:pPr>
      <w:r w:rsidRPr="00BF631A">
        <w:rPr>
          <w:rFonts w:ascii="Georgia" w:hAnsi="Georgia" w:cs="Arial"/>
          <w:b/>
          <w:bCs/>
          <w:sz w:val="20"/>
          <w:szCs w:val="20"/>
          <w:lang w:val="en-US"/>
        </w:rPr>
        <w:t>When: 28 Nov –1 Dec 2022</w:t>
      </w:r>
    </w:p>
    <w:p w14:paraId="63557504" w14:textId="1C84EE2A" w:rsidR="006724B0" w:rsidRPr="00BF631A" w:rsidRDefault="006724B0" w:rsidP="006724B0">
      <w:pPr>
        <w:spacing w:after="0" w:line="276" w:lineRule="auto"/>
        <w:jc w:val="both"/>
        <w:rPr>
          <w:rFonts w:ascii="Georgia" w:hAnsi="Georgia" w:cs="Arial"/>
          <w:b/>
          <w:bCs/>
          <w:sz w:val="20"/>
          <w:szCs w:val="20"/>
          <w:lang w:val="en-US"/>
        </w:rPr>
      </w:pPr>
      <w:r w:rsidRPr="00BF631A">
        <w:rPr>
          <w:rFonts w:ascii="Georgia" w:hAnsi="Georgia" w:cs="Arial"/>
          <w:b/>
          <w:bCs/>
          <w:sz w:val="20"/>
          <w:szCs w:val="20"/>
          <w:lang w:val="en-US"/>
        </w:rPr>
        <w:t xml:space="preserve">Where: Wilhelmshaven, Germany </w:t>
      </w:r>
    </w:p>
    <w:p w14:paraId="71DA4D17" w14:textId="77777777" w:rsidR="004C5F1F" w:rsidRPr="00BF631A" w:rsidRDefault="004C5F1F" w:rsidP="004C5F1F">
      <w:pPr>
        <w:spacing w:after="0" w:line="276" w:lineRule="auto"/>
        <w:jc w:val="both"/>
        <w:rPr>
          <w:rFonts w:ascii="Georgia" w:hAnsi="Georgia" w:cs="Arial"/>
          <w:b/>
          <w:bCs/>
          <w:sz w:val="20"/>
          <w:szCs w:val="20"/>
          <w:lang w:val="en-US"/>
        </w:rPr>
      </w:pPr>
      <w:r w:rsidRPr="00BF631A">
        <w:rPr>
          <w:rFonts w:ascii="Georgia" w:hAnsi="Georgia" w:cs="Arial"/>
          <w:b/>
          <w:bCs/>
          <w:sz w:val="20"/>
          <w:szCs w:val="20"/>
          <w:lang w:val="en-US"/>
        </w:rPr>
        <w:t>Target: Inform general public/policymakers and ministers!</w:t>
      </w:r>
    </w:p>
    <w:p w14:paraId="34F77EEF" w14:textId="20630ABB" w:rsidR="004C5F1F" w:rsidRDefault="004C5F1F" w:rsidP="004C5F1F">
      <w:pPr>
        <w:spacing w:after="0" w:line="276" w:lineRule="auto"/>
        <w:jc w:val="both"/>
        <w:rPr>
          <w:rFonts w:ascii="Georgia" w:hAnsi="Georgia" w:cs="Arial"/>
          <w:sz w:val="20"/>
          <w:szCs w:val="20"/>
          <w:lang w:val="en-US"/>
        </w:rPr>
      </w:pPr>
      <w:r w:rsidRPr="00BF631A">
        <w:rPr>
          <w:rFonts w:ascii="Georgia" w:hAnsi="Georgia" w:cs="Arial"/>
          <w:b/>
          <w:bCs/>
          <w:sz w:val="20"/>
          <w:szCs w:val="20"/>
          <w:lang w:val="en-US"/>
        </w:rPr>
        <w:t>Ministers: walk around on Wednesday morning</w:t>
      </w:r>
      <w:r w:rsidR="007D651A" w:rsidRPr="00BF631A">
        <w:rPr>
          <w:rFonts w:ascii="Georgia" w:hAnsi="Georgia" w:cs="Arial"/>
          <w:b/>
          <w:bCs/>
          <w:sz w:val="20"/>
          <w:szCs w:val="20"/>
          <w:lang w:val="en-US"/>
        </w:rPr>
        <w:t xml:space="preserve"> (see screenshot</w:t>
      </w:r>
      <w:r w:rsidR="007D651A">
        <w:rPr>
          <w:rFonts w:ascii="Georgia" w:hAnsi="Georgia" w:cs="Arial"/>
          <w:sz w:val="20"/>
          <w:szCs w:val="20"/>
          <w:lang w:val="en-US"/>
        </w:rPr>
        <w:t>)</w:t>
      </w:r>
    </w:p>
    <w:p w14:paraId="05651B90" w14:textId="1CEDD05A" w:rsidR="004C5F1F" w:rsidRDefault="006724B0" w:rsidP="00641C99">
      <w:pPr>
        <w:spacing w:after="0" w:line="276" w:lineRule="auto"/>
        <w:jc w:val="both"/>
        <w:rPr>
          <w:rFonts w:ascii="Georgia" w:hAnsi="Georgia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A5ED021" wp14:editId="56232F0C">
            <wp:extent cx="4236910" cy="1623402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5196" cy="16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3AE7" w14:textId="77777777" w:rsidR="006724B0" w:rsidRDefault="006724B0" w:rsidP="00641C99">
      <w:pPr>
        <w:spacing w:after="0" w:line="276" w:lineRule="auto"/>
        <w:jc w:val="both"/>
        <w:rPr>
          <w:rFonts w:ascii="Georgia" w:hAnsi="Georgia" w:cs="Arial"/>
          <w:sz w:val="20"/>
          <w:szCs w:val="20"/>
          <w:lang w:val="en-US"/>
        </w:rPr>
      </w:pPr>
    </w:p>
    <w:p w14:paraId="65F77076" w14:textId="36F8AA2C" w:rsidR="004F2C4A" w:rsidRPr="006724B0" w:rsidRDefault="006724B0" w:rsidP="00641C99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8"/>
          <w:lang w:val="en-US"/>
        </w:rPr>
      </w:pPr>
      <w:r w:rsidRPr="006724B0">
        <w:rPr>
          <w:rFonts w:ascii="Arial" w:eastAsia="Times New Roman" w:hAnsi="Arial" w:cs="Arial"/>
          <w:b/>
          <w:sz w:val="24"/>
          <w:szCs w:val="28"/>
          <w:lang w:val="en-US"/>
        </w:rPr>
        <w:t>SWIMWAY side event</w:t>
      </w:r>
    </w:p>
    <w:p w14:paraId="3439D563" w14:textId="77777777" w:rsidR="007F3481" w:rsidRDefault="007D651A" w:rsidP="00641C99">
      <w:pPr>
        <w:spacing w:after="0" w:line="276" w:lineRule="auto"/>
        <w:jc w:val="both"/>
        <w:rPr>
          <w:lang w:val="en-US"/>
        </w:rPr>
      </w:pPr>
      <w:r>
        <w:rPr>
          <w:rFonts w:ascii="Georgia" w:hAnsi="Georgia" w:cs="Arial"/>
          <w:bCs/>
          <w:sz w:val="20"/>
          <w:szCs w:val="20"/>
          <w:lang w:val="en-US"/>
        </w:rPr>
        <w:t xml:space="preserve">A </w:t>
      </w:r>
      <w:r w:rsidRPr="007D651A">
        <w:rPr>
          <w:rFonts w:ascii="Georgia" w:hAnsi="Georgia" w:cs="Arial"/>
          <w:bCs/>
          <w:sz w:val="20"/>
          <w:szCs w:val="20"/>
          <w:lang w:val="en-US"/>
        </w:rPr>
        <w:t xml:space="preserve">permanent </w:t>
      </w:r>
      <w:r w:rsidR="00090880">
        <w:rPr>
          <w:rFonts w:ascii="Georgia" w:hAnsi="Georgia" w:cs="Arial"/>
          <w:bCs/>
          <w:sz w:val="20"/>
          <w:szCs w:val="20"/>
          <w:lang w:val="en-US"/>
        </w:rPr>
        <w:t>booth</w:t>
      </w:r>
      <w:r w:rsidRPr="007D651A">
        <w:rPr>
          <w:rFonts w:ascii="Georgia" w:hAnsi="Georgia" w:cs="Arial"/>
          <w:bCs/>
          <w:sz w:val="20"/>
          <w:szCs w:val="20"/>
          <w:lang w:val="en-US"/>
        </w:rPr>
        <w:t xml:space="preserve"> will be staffed by EG-Swimway over the entire time of the conference (see figure below).</w:t>
      </w:r>
      <w:r w:rsidR="007F3481" w:rsidRPr="007F3481">
        <w:rPr>
          <w:lang w:val="en-US"/>
        </w:rPr>
        <w:t xml:space="preserve"> </w:t>
      </w:r>
    </w:p>
    <w:p w14:paraId="79C2A1F0" w14:textId="77777777" w:rsidR="007F3481" w:rsidRDefault="007F3481" w:rsidP="00641C99">
      <w:pPr>
        <w:spacing w:after="0" w:line="276" w:lineRule="auto"/>
        <w:jc w:val="both"/>
        <w:rPr>
          <w:rFonts w:ascii="Georgia" w:hAnsi="Georgia" w:cs="Arial"/>
          <w:b/>
          <w:sz w:val="20"/>
          <w:szCs w:val="20"/>
          <w:lang w:val="en-US"/>
        </w:rPr>
      </w:pPr>
    </w:p>
    <w:p w14:paraId="4D131AFB" w14:textId="0F876557" w:rsidR="004F2C4A" w:rsidRDefault="007F3481" w:rsidP="00641C99">
      <w:p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  <w:r w:rsidRPr="007F3481">
        <w:rPr>
          <w:rFonts w:ascii="Georgia" w:hAnsi="Georgia" w:cs="Arial"/>
          <w:b/>
          <w:sz w:val="20"/>
          <w:szCs w:val="20"/>
          <w:lang w:val="en-US"/>
        </w:rPr>
        <w:t>Main message</w:t>
      </w:r>
      <w:r>
        <w:rPr>
          <w:rFonts w:ascii="Georgia" w:hAnsi="Georgia" w:cs="Arial"/>
          <w:b/>
          <w:sz w:val="20"/>
          <w:szCs w:val="20"/>
          <w:lang w:val="en-US"/>
        </w:rPr>
        <w:t xml:space="preserve">: </w:t>
      </w:r>
      <w:r w:rsidRPr="007F3481">
        <w:rPr>
          <w:rFonts w:ascii="Georgia" w:hAnsi="Georgia" w:cs="Arial"/>
          <w:b/>
          <w:sz w:val="20"/>
          <w:szCs w:val="20"/>
          <w:lang w:val="en-US"/>
        </w:rPr>
        <w:t>(</w:t>
      </w:r>
      <w:r w:rsidRPr="007F3481">
        <w:rPr>
          <w:rFonts w:ascii="Georgia" w:hAnsi="Georgia" w:cs="Arial"/>
          <w:b/>
          <w:sz w:val="20"/>
          <w:szCs w:val="20"/>
          <w:lang w:val="en-US"/>
        </w:rPr>
        <w:t>S</w:t>
      </w:r>
      <w:r w:rsidRPr="007F3481">
        <w:rPr>
          <w:rFonts w:ascii="Georgia" w:hAnsi="Georgia" w:cs="Arial"/>
          <w:b/>
          <w:sz w:val="20"/>
          <w:szCs w:val="20"/>
          <w:lang w:val="en-US"/>
        </w:rPr>
        <w:t xml:space="preserve">ea Level Rise </w:t>
      </w:r>
      <w:r w:rsidRPr="007F3481">
        <w:rPr>
          <w:rFonts w:ascii="Georgia" w:hAnsi="Georgia" w:cs="Arial"/>
          <w:b/>
          <w:sz w:val="20"/>
          <w:szCs w:val="20"/>
          <w:lang w:val="en-US"/>
        </w:rPr>
        <w:t xml:space="preserve">is there - </w:t>
      </w:r>
      <w:r w:rsidRPr="007F3481">
        <w:rPr>
          <w:rFonts w:ascii="Georgia" w:hAnsi="Georgia" w:cs="Arial"/>
          <w:b/>
          <w:sz w:val="20"/>
          <w:szCs w:val="20"/>
          <w:lang w:val="en-US"/>
        </w:rPr>
        <w:t xml:space="preserve">) </w:t>
      </w:r>
      <w:r w:rsidRPr="007F3481">
        <w:rPr>
          <w:rFonts w:ascii="Georgia" w:hAnsi="Georgia" w:cs="Arial"/>
          <w:b/>
          <w:i/>
          <w:iCs/>
          <w:sz w:val="20"/>
          <w:szCs w:val="20"/>
          <w:lang w:val="en-US"/>
        </w:rPr>
        <w:t>Now is the time to act and ensure ecological connectivity in future plans (and this needs to be done in the beginning of planning).</w:t>
      </w:r>
      <w:r w:rsidRPr="007F3481">
        <w:rPr>
          <w:rFonts w:ascii="Georgia" w:hAnsi="Georgia" w:cs="Arial"/>
          <w:b/>
          <w:sz w:val="20"/>
          <w:szCs w:val="20"/>
          <w:lang w:val="en-US"/>
        </w:rPr>
        <w:t xml:space="preserve"> </w:t>
      </w:r>
      <w:r w:rsidRPr="007F3481">
        <w:rPr>
          <w:rFonts w:ascii="Georgia" w:hAnsi="Georgia"/>
          <w:b/>
          <w:i/>
          <w:iCs/>
          <w:sz w:val="20"/>
          <w:lang w:val="en-GB" w:eastAsia="de-DE"/>
        </w:rPr>
        <w:t>Between the lines: “our group works well and has obviously very good trilateral exchange, and show you here good examples of our products”</w:t>
      </w:r>
    </w:p>
    <w:p w14:paraId="0B7E7931" w14:textId="0DFC06CC" w:rsidR="00090880" w:rsidRDefault="00090880" w:rsidP="00641C99">
      <w:p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</w:p>
    <w:p w14:paraId="189D8A37" w14:textId="1832C9A0" w:rsidR="00090880" w:rsidRPr="00BF631A" w:rsidRDefault="00090880" w:rsidP="00641C99">
      <w:pPr>
        <w:spacing w:after="0" w:line="276" w:lineRule="auto"/>
        <w:jc w:val="both"/>
        <w:rPr>
          <w:rFonts w:ascii="Georgia" w:hAnsi="Georgia" w:cs="Arial"/>
          <w:b/>
          <w:color w:val="FF0000"/>
          <w:sz w:val="20"/>
          <w:szCs w:val="20"/>
          <w:lang w:val="en-US"/>
        </w:rPr>
      </w:pPr>
      <w:r w:rsidRPr="00BF631A">
        <w:rPr>
          <w:rFonts w:ascii="Georgia" w:hAnsi="Georgia" w:cs="Arial"/>
          <w:b/>
          <w:color w:val="FF0000"/>
          <w:sz w:val="20"/>
          <w:szCs w:val="20"/>
          <w:lang w:val="en-US"/>
        </w:rPr>
        <w:t>SETUP OF THE BOOTH IS PLANNED FOR MONDAY MORNING</w:t>
      </w:r>
    </w:p>
    <w:p w14:paraId="09C83716" w14:textId="77777777" w:rsidR="007D651A" w:rsidRDefault="007D651A" w:rsidP="00641C99">
      <w:p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</w:p>
    <w:p w14:paraId="02F96F5E" w14:textId="529719DE" w:rsidR="007D651A" w:rsidRDefault="007D651A" w:rsidP="00641C99">
      <w:p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  <w:r>
        <w:rPr>
          <w:rFonts w:ascii="Georgia" w:hAnsi="Georgia" w:cs="Arial"/>
          <w:bCs/>
          <w:sz w:val="20"/>
          <w:szCs w:val="20"/>
          <w:lang w:val="en-US"/>
        </w:rPr>
        <w:t>It is planned to have:</w:t>
      </w:r>
    </w:p>
    <w:p w14:paraId="0E1B3EFB" w14:textId="4FD58A03" w:rsidR="007D651A" w:rsidRPr="007D651A" w:rsidRDefault="007D651A" w:rsidP="007D651A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  <w:r w:rsidRPr="007D651A">
        <w:rPr>
          <w:rFonts w:ascii="Georgia" w:hAnsi="Georgia" w:cs="Arial"/>
          <w:bCs/>
          <w:sz w:val="20"/>
          <w:szCs w:val="20"/>
          <w:lang w:val="en-US"/>
        </w:rPr>
        <w:t>1 poster Swimway Wadden Sea</w:t>
      </w:r>
      <w:r w:rsidR="00BF631A">
        <w:rPr>
          <w:rFonts w:ascii="Georgia" w:hAnsi="Georgia" w:cs="Arial"/>
          <w:bCs/>
          <w:sz w:val="20"/>
          <w:szCs w:val="20"/>
          <w:lang w:val="en-US"/>
        </w:rPr>
        <w:t xml:space="preserve"> (Annex 1)</w:t>
      </w:r>
    </w:p>
    <w:p w14:paraId="3B03BE3A" w14:textId="443A0585" w:rsidR="007D651A" w:rsidRPr="007D651A" w:rsidRDefault="007D651A" w:rsidP="007D651A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  <w:r w:rsidRPr="007D651A">
        <w:rPr>
          <w:rFonts w:ascii="Georgia" w:hAnsi="Georgia" w:cs="Arial"/>
          <w:bCs/>
          <w:sz w:val="20"/>
          <w:szCs w:val="20"/>
          <w:lang w:val="en-US"/>
        </w:rPr>
        <w:t>1 poster Mid term review</w:t>
      </w:r>
      <w:r w:rsidR="00BF631A">
        <w:rPr>
          <w:rFonts w:ascii="Georgia" w:hAnsi="Georgia" w:cs="Arial"/>
          <w:bCs/>
          <w:sz w:val="20"/>
          <w:szCs w:val="20"/>
          <w:lang w:val="en-US"/>
        </w:rPr>
        <w:t xml:space="preserve"> (Annex 2)</w:t>
      </w:r>
    </w:p>
    <w:p w14:paraId="322E9E37" w14:textId="72A514CF" w:rsidR="007D651A" w:rsidRPr="007D651A" w:rsidRDefault="007D651A" w:rsidP="007D651A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  <w:r w:rsidRPr="007D651A">
        <w:rPr>
          <w:rFonts w:ascii="Georgia" w:hAnsi="Georgia" w:cs="Arial"/>
          <w:bCs/>
          <w:sz w:val="20"/>
          <w:szCs w:val="20"/>
          <w:lang w:val="en-US"/>
        </w:rPr>
        <w:t>1 Smart Board (GIS Board)</w:t>
      </w:r>
      <w:r w:rsidR="007534F5">
        <w:rPr>
          <w:rFonts w:ascii="Georgia" w:hAnsi="Georgia" w:cs="Arial"/>
          <w:bCs/>
          <w:sz w:val="20"/>
          <w:szCs w:val="20"/>
          <w:lang w:val="en-US"/>
        </w:rPr>
        <w:t xml:space="preserve"> interconnectivity: showing open passway and also barriers for fish passage in the Wadden Sea</w:t>
      </w:r>
      <w:r w:rsidR="00BF631A">
        <w:rPr>
          <w:rFonts w:ascii="Georgia" w:hAnsi="Georgia" w:cs="Arial"/>
          <w:bCs/>
          <w:sz w:val="20"/>
          <w:szCs w:val="20"/>
          <w:lang w:val="en-US"/>
        </w:rPr>
        <w:t xml:space="preserve"> </w:t>
      </w:r>
    </w:p>
    <w:p w14:paraId="72CCBD13" w14:textId="0744ACCF" w:rsidR="007D651A" w:rsidRDefault="007D651A" w:rsidP="007D651A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  <w:r w:rsidRPr="007D651A">
        <w:rPr>
          <w:rFonts w:ascii="Georgia" w:hAnsi="Georgia" w:cs="Arial"/>
          <w:bCs/>
          <w:sz w:val="20"/>
          <w:szCs w:val="20"/>
          <w:lang w:val="en-US"/>
        </w:rPr>
        <w:t>1 flyer SHIRE</w:t>
      </w:r>
      <w:r w:rsidR="00BF631A">
        <w:rPr>
          <w:rFonts w:ascii="Georgia" w:hAnsi="Georgia" w:cs="Arial"/>
          <w:bCs/>
          <w:sz w:val="20"/>
          <w:szCs w:val="20"/>
          <w:lang w:val="en-US"/>
        </w:rPr>
        <w:t xml:space="preserve"> (Annex 3)</w:t>
      </w:r>
    </w:p>
    <w:p w14:paraId="32634D81" w14:textId="7563CF6E" w:rsidR="007D651A" w:rsidRPr="00883FFB" w:rsidRDefault="007D651A" w:rsidP="007D651A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  <w:r w:rsidRPr="00883FFB">
        <w:rPr>
          <w:rFonts w:ascii="Georgia" w:hAnsi="Georgia" w:cs="Arial"/>
          <w:bCs/>
          <w:sz w:val="20"/>
          <w:szCs w:val="20"/>
          <w:lang w:val="en-US"/>
        </w:rPr>
        <w:t xml:space="preserve">SWIMWAY Wadden Sea microsite </w:t>
      </w:r>
      <w:r w:rsidR="000D2E27">
        <w:rPr>
          <w:rFonts w:ascii="Georgia" w:hAnsi="Georgia" w:cs="Arial"/>
          <w:bCs/>
          <w:sz w:val="20"/>
          <w:szCs w:val="20"/>
          <w:lang w:val="en-US"/>
        </w:rPr>
        <w:t>to</w:t>
      </w:r>
      <w:r w:rsidRPr="00883FFB">
        <w:rPr>
          <w:rFonts w:ascii="Georgia" w:hAnsi="Georgia" w:cs="Arial"/>
          <w:bCs/>
          <w:sz w:val="20"/>
          <w:szCs w:val="20"/>
          <w:lang w:val="en-US"/>
        </w:rPr>
        <w:t xml:space="preserve"> be presented on a laptop</w:t>
      </w:r>
    </w:p>
    <w:p w14:paraId="65E3803C" w14:textId="791337F6" w:rsidR="007D651A" w:rsidRPr="007D651A" w:rsidRDefault="007D651A" w:rsidP="007D651A">
      <w:pPr>
        <w:pStyle w:val="ListParagraph"/>
        <w:numPr>
          <w:ilvl w:val="0"/>
          <w:numId w:val="13"/>
        </w:num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  <w:r w:rsidRPr="007D651A">
        <w:rPr>
          <w:rFonts w:ascii="Georgia" w:hAnsi="Georgia" w:cs="Arial"/>
          <w:bCs/>
          <w:sz w:val="20"/>
          <w:szCs w:val="20"/>
          <w:lang w:val="en-US"/>
        </w:rPr>
        <w:t>1 minsters event (sluice doors, big red button, see below)</w:t>
      </w:r>
      <w:r>
        <w:rPr>
          <w:rFonts w:ascii="Georgia" w:hAnsi="Georgia" w:cs="Arial"/>
          <w:bCs/>
          <w:sz w:val="20"/>
          <w:szCs w:val="20"/>
          <w:lang w:val="en-US"/>
        </w:rPr>
        <w:t xml:space="preserve"> on Wednesday 30 November 2022</w:t>
      </w:r>
      <w:r w:rsidR="00BF631A">
        <w:rPr>
          <w:rFonts w:ascii="Georgia" w:hAnsi="Georgia" w:cs="Arial"/>
          <w:bCs/>
          <w:sz w:val="20"/>
          <w:szCs w:val="20"/>
          <w:lang w:val="en-US"/>
        </w:rPr>
        <w:t xml:space="preserve"> (Annex 4)</w:t>
      </w:r>
    </w:p>
    <w:p w14:paraId="6841F015" w14:textId="3666307F" w:rsidR="007F3481" w:rsidRDefault="007F3481" w:rsidP="007F3481">
      <w:pPr>
        <w:spacing w:after="0" w:line="276" w:lineRule="auto"/>
        <w:ind w:left="360"/>
        <w:jc w:val="both"/>
        <w:rPr>
          <w:rFonts w:ascii="Georgia" w:hAnsi="Georgia" w:cs="Arial"/>
          <w:b/>
          <w:sz w:val="20"/>
          <w:szCs w:val="20"/>
          <w:lang w:val="en-US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  <w:gridCol w:w="4276"/>
      </w:tblGrid>
      <w:tr w:rsidR="007F3481" w14:paraId="726F9AAE" w14:textId="77777777" w:rsidTr="007F3481">
        <w:tc>
          <w:tcPr>
            <w:tcW w:w="4531" w:type="dxa"/>
          </w:tcPr>
          <w:p w14:paraId="26192066" w14:textId="6C8D076D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62E1B2" wp14:editId="617968AA">
                  <wp:extent cx="1958340" cy="1328497"/>
                  <wp:effectExtent l="0" t="0" r="3810" b="5080"/>
                  <wp:docPr id="14" name="Picture 1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88" cy="133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EFB34D5" w14:textId="5EDC3834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i/>
                <w:iCs/>
                <w:sz w:val="20"/>
                <w:szCs w:val="20"/>
                <w:lang w:val="en-US"/>
              </w:rPr>
            </w:pPr>
            <w:r w:rsidRPr="007F3481">
              <w:rPr>
                <w:rFonts w:ascii="Georgia" w:hAnsi="Georgia" w:cs="Arial"/>
                <w:bCs/>
                <w:i/>
                <w:iCs/>
                <w:sz w:val="20"/>
                <w:szCs w:val="20"/>
                <w:lang w:val="en-US"/>
              </w:rPr>
              <w:t>Draft overview on booth</w:t>
            </w:r>
            <w:r>
              <w:rPr>
                <w:rFonts w:ascii="Georgia" w:hAnsi="Georgia" w:cs="Arial"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  <w:p w14:paraId="55663628" w14:textId="4FC90CC1" w:rsidR="007F3481" w:rsidRP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i/>
                <w:iCs/>
                <w:sz w:val="20"/>
                <w:szCs w:val="20"/>
                <w:lang w:val="en-US"/>
              </w:rPr>
            </w:pPr>
            <w:r w:rsidRPr="007F3481">
              <w:rPr>
                <w:rFonts w:ascii="Georgia" w:hAnsi="Georgia" w:cs="Arial"/>
                <w:bCs/>
                <w:i/>
                <w:iCs/>
                <w:sz w:val="20"/>
                <w:szCs w:val="20"/>
                <w:lang w:val="en-US"/>
              </w:rPr>
              <w:t>Poster walls (back side) will be used as sluice doors on Wednesday</w:t>
            </w:r>
          </w:p>
          <w:p w14:paraId="2CFC9F14" w14:textId="77777777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</w:p>
        </w:tc>
      </w:tr>
    </w:tbl>
    <w:p w14:paraId="46739B1D" w14:textId="77777777" w:rsidR="00AB34E9" w:rsidRDefault="00AB34E9" w:rsidP="00AB34E9">
      <w:pPr>
        <w:spacing w:after="0" w:line="276" w:lineRule="auto"/>
        <w:jc w:val="both"/>
        <w:rPr>
          <w:rFonts w:ascii="Georgia" w:hAnsi="Georgia" w:cs="Arial"/>
          <w:b/>
          <w:sz w:val="20"/>
          <w:szCs w:val="20"/>
          <w:lang w:val="en-US"/>
        </w:rPr>
      </w:pPr>
      <w:r>
        <w:rPr>
          <w:rFonts w:ascii="Georgia" w:hAnsi="Georgia" w:cs="Arial"/>
          <w:b/>
          <w:sz w:val="20"/>
          <w:szCs w:val="20"/>
          <w:lang w:val="en-US"/>
        </w:rPr>
        <w:lastRenderedPageBreak/>
        <w:t>Products</w:t>
      </w:r>
    </w:p>
    <w:tbl>
      <w:tblPr>
        <w:tblStyle w:val="TableGrid"/>
        <w:tblW w:w="945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227"/>
        <w:gridCol w:w="2251"/>
        <w:gridCol w:w="1531"/>
        <w:gridCol w:w="1441"/>
      </w:tblGrid>
      <w:tr w:rsidR="00AB34E9" w14:paraId="502381B0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27C34" w14:textId="77777777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/>
                <w:sz w:val="18"/>
                <w:szCs w:val="18"/>
                <w:lang w:val="en-US"/>
              </w:rPr>
              <w:t>Product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3BA78" w14:textId="77777777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/>
                <w:sz w:val="18"/>
                <w:szCs w:val="18"/>
                <w:lang w:val="en-US"/>
              </w:rPr>
              <w:t>Main responsible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576CA" w14:textId="77777777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/>
                <w:sz w:val="18"/>
                <w:szCs w:val="18"/>
                <w:lang w:val="en-US"/>
              </w:rPr>
              <w:t>Execution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247C" w14:textId="77777777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/>
                <w:sz w:val="18"/>
                <w:szCs w:val="18"/>
                <w:lang w:val="en-US"/>
              </w:rPr>
              <w:t>Costs</w:t>
            </w:r>
          </w:p>
        </w:tc>
      </w:tr>
      <w:tr w:rsidR="00AB34E9" w14:paraId="2387108C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31234" w14:textId="15A36266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Flyer historical study (SHIRE)</w:t>
            </w:r>
            <w:r w:rsidR="003433F6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 &amp; SWIMWAY enamel pins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49DB" w14:textId="77777777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Paddy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1EDD" w14:textId="77777777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E8FE" w14:textId="2AF03419" w:rsidR="00AB34E9" w:rsidRDefault="003433F6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Cover</w:t>
            </w:r>
            <w:r w:rsidR="00BF631A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ed</w:t>
            </w: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 by SHIRE</w:t>
            </w:r>
          </w:p>
        </w:tc>
      </w:tr>
      <w:tr w:rsidR="00AB34E9" w14:paraId="3897BE04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8E27" w14:textId="77777777" w:rsidR="00AB34E9" w:rsidRPr="00734857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Poster Swimway + vision signee logo’s (see Annex 1)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416A2" w14:textId="77777777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Julia, Oliver and Jeroen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FBA1" w14:textId="77777777" w:rsidR="00AB34E9" w:rsidRPr="00734857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5FA80" w14:textId="27C57E23" w:rsidR="00AB34E9" w:rsidRPr="00734857" w:rsidRDefault="00734857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Printing (10-20 EUR) CWSS</w:t>
            </w:r>
          </w:p>
        </w:tc>
      </w:tr>
      <w:tr w:rsidR="00AB34E9" w14:paraId="5D6C30E9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17E2A" w14:textId="77777777" w:rsidR="00AB34E9" w:rsidRPr="00734857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Poster mid-term review (see Annex 2)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1DB83" w14:textId="77777777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Andreas, Adi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0AA7" w14:textId="77777777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8F3F" w14:textId="2B7FBE0B" w:rsidR="00AB34E9" w:rsidRDefault="00734857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Printing (10-20 EUR) CWSS</w:t>
            </w:r>
          </w:p>
        </w:tc>
      </w:tr>
      <w:tr w:rsidR="00AB34E9" w14:paraId="2A030133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6DA61" w14:textId="77777777" w:rsidR="007454E5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GIS-Storyboard </w:t>
            </w:r>
            <w:r w:rsidR="007454E5" w:rsidRPr="007454E5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showing a map of the Wadden Sea, the WFD waterbodies and all the locations that have sluices, pumping stations, etc.</w:t>
            </w:r>
          </w:p>
          <w:p w14:paraId="01C5B3E5" w14:textId="77777777" w:rsidR="007454E5" w:rsidRDefault="00734857" w:rsidP="007454E5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Message: (same as for ministers) please take action to incorporate connectivity in the plans</w:t>
            </w:r>
            <w:r w:rsidR="007454E5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.</w:t>
            </w:r>
          </w:p>
          <w:p w14:paraId="5A19E8FA" w14:textId="77777777" w:rsidR="007454E5" w:rsidRDefault="007454E5" w:rsidP="007454E5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</w:p>
          <w:p w14:paraId="1A9D505C" w14:textId="1892FDA9" w:rsidR="007454E5" w:rsidRDefault="007454E5" w:rsidP="007454E5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CBB2E" w14:textId="77777777" w:rsidR="007454E5" w:rsidRDefault="007454E5" w:rsidP="007454E5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Jeroen will bring GIS-table</w:t>
            </w:r>
          </w:p>
          <w:p w14:paraId="1DD92B35" w14:textId="77777777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i/>
                <w:iCs/>
                <w:sz w:val="18"/>
                <w:szCs w:val="18"/>
                <w:lang w:val="en-US"/>
              </w:rPr>
            </w:pPr>
            <w:r w:rsidRPr="006967B6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Jeroen, Andre</w:t>
            </w:r>
            <w:r w:rsidR="006967B6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a</w:t>
            </w:r>
            <w:r w:rsidRPr="006967B6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s, Oliver</w:t>
            </w:r>
            <w:r w:rsidR="006967B6" w:rsidRPr="006967B6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 </w:t>
            </w:r>
            <w:r w:rsidR="007454E5">
              <w:rPr>
                <w:rFonts w:ascii="Georgia" w:hAnsi="Georgia" w:cs="Arial"/>
                <w:bCs/>
                <w:i/>
                <w:iCs/>
                <w:sz w:val="18"/>
                <w:szCs w:val="18"/>
                <w:lang w:val="en-US"/>
              </w:rPr>
              <w:t>.</w:t>
            </w:r>
          </w:p>
          <w:p w14:paraId="20209A9D" w14:textId="492070B9" w:rsidR="007454E5" w:rsidRPr="006967B6" w:rsidRDefault="007454E5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i/>
                <w:iCs/>
                <w:sz w:val="18"/>
                <w:szCs w:val="18"/>
                <w:lang w:val="en-US"/>
              </w:rPr>
              <w:t>Status: maps are almost ready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82D90" w14:textId="77777777" w:rsidR="00AB34E9" w:rsidRPr="00734857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Reserved, arrives on Sunday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8AD74" w14:textId="77777777" w:rsidR="00AB34E9" w:rsidRPr="00734857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€0</w:t>
            </w:r>
          </w:p>
        </w:tc>
      </w:tr>
      <w:tr w:rsidR="00AB34E9" w14:paraId="2CD5E247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5C70B" w14:textId="391BC7B1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Big </w:t>
            </w:r>
            <w:r w:rsid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green</w:t>
            </w: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 button 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976F" w14:textId="51A57BB4" w:rsidR="00AB34E9" w:rsidRDefault="00734857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Jeroen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B5E22" w14:textId="714843D7" w:rsidR="00AB34E9" w:rsidRPr="00734857" w:rsidRDefault="00734857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R</w:t>
            </w:r>
            <w:r w:rsidR="00AB34E9"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ental button </w:t>
            </w:r>
          </w:p>
          <w:p w14:paraId="07270BE8" w14:textId="4BFB8877" w:rsidR="00AB34E9" w:rsidRPr="00734857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noProof/>
              </w:rPr>
              <w:drawing>
                <wp:inline distT="0" distB="0" distL="0" distR="0" wp14:anchorId="4D440B55" wp14:editId="48464CC2">
                  <wp:extent cx="1295400" cy="723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76B0" w14:textId="3F3A419D" w:rsidR="00AB34E9" w:rsidRPr="00734857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+/- €17</w:t>
            </w:r>
            <w:r w:rsidR="00BF631A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8</w:t>
            </w:r>
          </w:p>
        </w:tc>
      </w:tr>
      <w:tr w:rsidR="00AB34E9" w14:paraId="05BBDCE0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AE84A" w14:textId="0B264C84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Making Sluice doors </w:t>
            </w:r>
            <w:r w:rsidR="00BF631A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– use poster with sluice doors on two poster walls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E556C" w14:textId="06076033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Julia will ask organisors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FD159" w14:textId="57522ACC" w:rsidR="00AB34E9" w:rsidRDefault="00AB34E9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F1740" w14:textId="3D5ACEC8" w:rsidR="00AB34E9" w:rsidRDefault="00BF631A">
            <w:pPr>
              <w:spacing w:line="276" w:lineRule="auto"/>
              <w:jc w:val="both"/>
              <w:rPr>
                <w:rFonts w:ascii="Georgia" w:hAnsi="Georgia" w:cs="Arial"/>
                <w:bCs/>
                <w:color w:val="FF0000"/>
                <w:sz w:val="18"/>
                <w:szCs w:val="18"/>
                <w:lang w:val="en-US"/>
              </w:rPr>
            </w:pPr>
            <w:r w:rsidRPr="00BF631A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Printing</w:t>
            </w: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 oversize</w:t>
            </w:r>
            <w:r w:rsidRPr="00BF631A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 (</w:t>
            </w: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+/- €</w:t>
            </w: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 40)</w:t>
            </w:r>
          </w:p>
        </w:tc>
      </w:tr>
      <w:tr w:rsidR="007F3481" w14:paraId="7E355556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54310" w14:textId="77777777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Flag EG Swimway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A6D71" w14:textId="77777777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Julia (existing)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5D78" w14:textId="77777777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A121" w14:textId="29774B3E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€0</w:t>
            </w:r>
          </w:p>
        </w:tc>
      </w:tr>
      <w:tr w:rsidR="007F3481" w14:paraId="684606D9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7C917" w14:textId="3975ABE8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0D2E2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Laptop with Swimway Wadden Sea microsite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5325" w14:textId="59ADE5CD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Who?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797A" w14:textId="77777777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F84A" w14:textId="77777777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</w:p>
        </w:tc>
      </w:tr>
      <w:tr w:rsidR="007F3481" w14:paraId="68712D36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267A" w14:textId="6BC77F3D" w:rsidR="007F3481" w:rsidRPr="000D2E27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Swimway button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10FA" w14:textId="3A416A56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Paddy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2DEC" w14:textId="1F30B29C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8E2D" w14:textId="62E3D252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Covered by SHIRE</w:t>
            </w:r>
          </w:p>
        </w:tc>
      </w:tr>
      <w:tr w:rsidR="007F3481" w14:paraId="0B6CDB7E" w14:textId="77777777" w:rsidTr="00BF631A"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F3E0" w14:textId="4FE34256" w:rsidR="007F3481" w:rsidRPr="000D2E27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Ministers event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D475" w14:textId="47EE6B91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Jeroen, all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5E8C" w14:textId="6A45F03C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Sluice door prints &amp; stuffed fish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1D17" w14:textId="5A345A1E" w:rsidR="007F3481" w:rsidRDefault="007F3481" w:rsidP="007F3481">
            <w:pPr>
              <w:spacing w:line="276" w:lineRule="auto"/>
              <w:jc w:val="both"/>
              <w:rPr>
                <w:rFonts w:ascii="Georgia" w:hAnsi="Georgia" w:cs="Arial"/>
                <w:bCs/>
                <w:sz w:val="18"/>
                <w:szCs w:val="18"/>
                <w:lang w:val="en-US"/>
              </w:rPr>
            </w:pPr>
            <w:r w:rsidRPr="00734857">
              <w:rPr>
                <w:rFonts w:ascii="Georgia" w:hAnsi="Georgia" w:cs="Arial"/>
                <w:bCs/>
                <w:sz w:val="18"/>
                <w:szCs w:val="18"/>
                <w:lang w:val="en-US"/>
              </w:rPr>
              <w:t>€</w:t>
            </w:r>
            <w:r>
              <w:rPr>
                <w:rFonts w:ascii="Georgia" w:hAnsi="Georgia" w:cs="Arial"/>
                <w:bCs/>
                <w:sz w:val="18"/>
                <w:szCs w:val="18"/>
                <w:lang w:val="en-US"/>
              </w:rPr>
              <w:t xml:space="preserve">350 </w:t>
            </w:r>
          </w:p>
        </w:tc>
      </w:tr>
    </w:tbl>
    <w:p w14:paraId="2DF07106" w14:textId="77777777" w:rsidR="00AE0E2F" w:rsidRDefault="00AE0E2F" w:rsidP="00037936">
      <w:p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</w:p>
    <w:p w14:paraId="2BB451BA" w14:textId="77777777" w:rsidR="00037936" w:rsidRDefault="00037936" w:rsidP="00037936">
      <w:pPr>
        <w:spacing w:after="0" w:line="276" w:lineRule="auto"/>
        <w:jc w:val="both"/>
        <w:rPr>
          <w:rFonts w:ascii="Georgia" w:hAnsi="Georgia" w:cs="Arial"/>
          <w:b/>
          <w:sz w:val="20"/>
          <w:szCs w:val="20"/>
          <w:lang w:val="en-US"/>
        </w:rPr>
      </w:pPr>
      <w:r>
        <w:rPr>
          <w:rFonts w:ascii="Georgia" w:hAnsi="Georgia" w:cs="Arial"/>
          <w:b/>
          <w:sz w:val="20"/>
          <w:szCs w:val="20"/>
          <w:lang w:val="en-US"/>
        </w:rPr>
        <w:t>Needed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815"/>
        <w:gridCol w:w="4247"/>
      </w:tblGrid>
      <w:tr w:rsidR="006724B0" w14:paraId="1A37FDA0" w14:textId="77777777" w:rsidTr="00BF631A">
        <w:tc>
          <w:tcPr>
            <w:tcW w:w="4815" w:type="dxa"/>
          </w:tcPr>
          <w:p w14:paraId="55C716B3" w14:textId="29EDFB11" w:rsidR="006724B0" w:rsidRDefault="006724B0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 xml:space="preserve">Space approx. </w:t>
            </w:r>
            <w:r w:rsidRPr="004C5F1F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6m</w:t>
            </w:r>
            <w:r w:rsidR="00D05314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²</w:t>
            </w:r>
          </w:p>
        </w:tc>
        <w:tc>
          <w:tcPr>
            <w:tcW w:w="4247" w:type="dxa"/>
          </w:tcPr>
          <w:p w14:paraId="51BEA7CB" w14:textId="12DD0CC4" w:rsidR="006724B0" w:rsidRDefault="006724B0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Julia (</w:t>
            </w:r>
            <w:r w:rsidR="007E2829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asked organisors</w:t>
            </w: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6724B0" w14:paraId="1EBAA1E3" w14:textId="77777777" w:rsidTr="00BF631A">
        <w:tc>
          <w:tcPr>
            <w:tcW w:w="4815" w:type="dxa"/>
          </w:tcPr>
          <w:p w14:paraId="7109A5A9" w14:textId="479E8052" w:rsidR="006724B0" w:rsidRDefault="006724B0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4C5F1F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Electricity</w:t>
            </w:r>
          </w:p>
        </w:tc>
        <w:tc>
          <w:tcPr>
            <w:tcW w:w="4247" w:type="dxa"/>
          </w:tcPr>
          <w:p w14:paraId="1A2529A0" w14:textId="1570BB29" w:rsidR="006724B0" w:rsidRDefault="006724B0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 xml:space="preserve">Julia </w:t>
            </w:r>
            <w:r w:rsidR="007E2829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(asked organisors)</w:t>
            </w:r>
          </w:p>
        </w:tc>
      </w:tr>
      <w:tr w:rsidR="007E2829" w14:paraId="5AFC6C55" w14:textId="77777777" w:rsidTr="00BF631A">
        <w:tc>
          <w:tcPr>
            <w:tcW w:w="4815" w:type="dxa"/>
          </w:tcPr>
          <w:p w14:paraId="7AAB75D6" w14:textId="46FA6159" w:rsidR="007E2829" w:rsidRPr="004C5F1F" w:rsidRDefault="007E2829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Table for info material (flyer) and red button</w:t>
            </w:r>
          </w:p>
        </w:tc>
        <w:tc>
          <w:tcPr>
            <w:tcW w:w="4247" w:type="dxa"/>
          </w:tcPr>
          <w:p w14:paraId="1ED48B9B" w14:textId="50D7A1B8" w:rsidR="007E2829" w:rsidRDefault="007E2829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Julia (asked organisors)</w:t>
            </w:r>
          </w:p>
        </w:tc>
      </w:tr>
      <w:tr w:rsidR="007B5FB1" w14:paraId="3F740135" w14:textId="77777777" w:rsidTr="00BF631A">
        <w:tc>
          <w:tcPr>
            <w:tcW w:w="4815" w:type="dxa"/>
          </w:tcPr>
          <w:p w14:paraId="56A16A75" w14:textId="737D3AC7" w:rsidR="007B5FB1" w:rsidRDefault="007B5FB1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Two poster walls</w:t>
            </w:r>
          </w:p>
        </w:tc>
        <w:tc>
          <w:tcPr>
            <w:tcW w:w="4247" w:type="dxa"/>
          </w:tcPr>
          <w:p w14:paraId="097DF02F" w14:textId="3D4ABF4A" w:rsidR="007B5FB1" w:rsidRDefault="007B5FB1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Julia (will ask organisors)</w:t>
            </w:r>
          </w:p>
        </w:tc>
      </w:tr>
      <w:tr w:rsidR="006724B0" w:rsidRPr="00BF631A" w14:paraId="6018520C" w14:textId="77777777" w:rsidTr="00BF631A">
        <w:tc>
          <w:tcPr>
            <w:tcW w:w="4815" w:type="dxa"/>
          </w:tcPr>
          <w:p w14:paraId="78E1553B" w14:textId="7A54416D" w:rsidR="006724B0" w:rsidRDefault="006724B0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4C5F1F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~15 Stuffed fish (Salmon, Sturgeon and …)</w:t>
            </w:r>
          </w:p>
        </w:tc>
        <w:tc>
          <w:tcPr>
            <w:tcW w:w="4247" w:type="dxa"/>
          </w:tcPr>
          <w:p w14:paraId="778FBB7B" w14:textId="514FB161" w:rsidR="006724B0" w:rsidRDefault="00BF631A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ordered</w:t>
            </w:r>
          </w:p>
        </w:tc>
      </w:tr>
      <w:tr w:rsidR="000D5089" w:rsidRPr="00BF631A" w14:paraId="23193D79" w14:textId="77777777" w:rsidTr="00BF631A">
        <w:tc>
          <w:tcPr>
            <w:tcW w:w="4815" w:type="dxa"/>
          </w:tcPr>
          <w:p w14:paraId="4FDC7C93" w14:textId="7EAD8A69" w:rsidR="000D5089" w:rsidRPr="004C5F1F" w:rsidRDefault="000D5089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Laptop</w:t>
            </w:r>
          </w:p>
        </w:tc>
        <w:tc>
          <w:tcPr>
            <w:tcW w:w="4247" w:type="dxa"/>
          </w:tcPr>
          <w:p w14:paraId="58A3E872" w14:textId="02064E01" w:rsidR="000D5089" w:rsidRPr="004C5F1F" w:rsidRDefault="00AB34E9" w:rsidP="004C5F1F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 xml:space="preserve">Who? </w:t>
            </w:r>
            <w:r>
              <w:rPr>
                <w:rFonts w:ascii="Georgia" w:hAnsi="Georgia" w:cs="Arial"/>
                <w:bCs/>
                <w:color w:val="FF0000"/>
                <w:sz w:val="20"/>
                <w:szCs w:val="20"/>
                <w:lang w:val="en-US"/>
              </w:rPr>
              <w:t>Jeroen, please bring spare to be sure!</w:t>
            </w:r>
          </w:p>
        </w:tc>
      </w:tr>
    </w:tbl>
    <w:p w14:paraId="3BA26EE7" w14:textId="77777777" w:rsidR="00037936" w:rsidRDefault="00037936" w:rsidP="006724B0">
      <w:pPr>
        <w:spacing w:after="0" w:line="276" w:lineRule="auto"/>
        <w:jc w:val="both"/>
        <w:rPr>
          <w:rFonts w:ascii="Georgia" w:hAnsi="Georgia" w:cs="Arial"/>
          <w:b/>
          <w:sz w:val="20"/>
          <w:szCs w:val="20"/>
          <w:lang w:val="en-US"/>
        </w:rPr>
      </w:pPr>
    </w:p>
    <w:p w14:paraId="6DE9056B" w14:textId="61855913" w:rsidR="006724B0" w:rsidRDefault="006724B0" w:rsidP="006724B0">
      <w:pPr>
        <w:spacing w:after="0" w:line="276" w:lineRule="auto"/>
        <w:jc w:val="both"/>
        <w:rPr>
          <w:rFonts w:ascii="Georgia" w:hAnsi="Georgia" w:cs="Arial"/>
          <w:b/>
          <w:sz w:val="20"/>
          <w:szCs w:val="20"/>
          <w:lang w:val="en-US"/>
        </w:rPr>
      </w:pPr>
      <w:r>
        <w:rPr>
          <w:rFonts w:ascii="Georgia" w:hAnsi="Georgia" w:cs="Arial"/>
          <w:b/>
          <w:sz w:val="20"/>
          <w:szCs w:val="20"/>
          <w:lang w:val="en-US"/>
        </w:rPr>
        <w:t>Present at the side event</w:t>
      </w:r>
    </w:p>
    <w:p w14:paraId="53B720D7" w14:textId="0F16D069" w:rsidR="00037936" w:rsidRPr="00037936" w:rsidRDefault="00037936" w:rsidP="006724B0">
      <w:pPr>
        <w:spacing w:after="0" w:line="276" w:lineRule="auto"/>
        <w:jc w:val="both"/>
        <w:rPr>
          <w:rFonts w:ascii="Georgia" w:hAnsi="Georgia" w:cs="Arial"/>
          <w:bCs/>
          <w:sz w:val="20"/>
          <w:szCs w:val="20"/>
          <w:lang w:val="en-US"/>
        </w:rPr>
      </w:pPr>
      <w:r w:rsidRPr="00037936">
        <w:rPr>
          <w:rFonts w:ascii="Georgia" w:hAnsi="Georgia" w:cs="Arial"/>
          <w:bCs/>
          <w:sz w:val="20"/>
          <w:szCs w:val="20"/>
          <w:lang w:val="en-US"/>
        </w:rPr>
        <w:t>Who else will be present</w:t>
      </w:r>
      <w:r>
        <w:rPr>
          <w:rFonts w:ascii="Georgia" w:hAnsi="Georgia" w:cs="Arial"/>
          <w:bCs/>
          <w:sz w:val="20"/>
          <w:szCs w:val="20"/>
          <w:lang w:val="en-US"/>
        </w:rPr>
        <w:t xml:space="preserve"> and willing to be present at the stand</w:t>
      </w:r>
      <w:r w:rsidRPr="00037936">
        <w:rPr>
          <w:rFonts w:ascii="Georgia" w:hAnsi="Georgia" w:cs="Arial"/>
          <w:bCs/>
          <w:sz w:val="20"/>
          <w:szCs w:val="20"/>
          <w:lang w:val="en-US"/>
        </w:rPr>
        <w:t>?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972"/>
        <w:gridCol w:w="2281"/>
        <w:gridCol w:w="1559"/>
        <w:gridCol w:w="2410"/>
      </w:tblGrid>
      <w:tr w:rsidR="006724B0" w:rsidRPr="006724B0" w14:paraId="19FEF5B9" w14:textId="77777777" w:rsidTr="00BF631A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C000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295F2" w14:textId="52831F19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/>
                <w:sz w:val="20"/>
                <w:szCs w:val="20"/>
                <w:lang w:val="en-US"/>
              </w:rPr>
              <w:t>Mo</w:t>
            </w:r>
            <w:r w:rsidR="00BF631A">
              <w:rPr>
                <w:rFonts w:ascii="Georgia" w:hAnsi="Georgia" w:cs="Arial"/>
                <w:b/>
                <w:sz w:val="20"/>
                <w:szCs w:val="20"/>
                <w:lang w:val="en-US"/>
              </w:rPr>
              <w:t xml:space="preserve"> (setup morning)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F2581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/>
                <w:sz w:val="20"/>
                <w:szCs w:val="20"/>
                <w:lang w:val="en-US"/>
              </w:rPr>
              <w:t>Tu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E8F5E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/>
                <w:sz w:val="20"/>
                <w:szCs w:val="20"/>
                <w:lang w:val="en-US"/>
              </w:rPr>
              <w:t>We</w:t>
            </w:r>
          </w:p>
        </w:tc>
      </w:tr>
      <w:tr w:rsidR="00BF631A" w14:paraId="4072D579" w14:textId="77777777" w:rsidTr="00BF631A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D432" w14:textId="7563C4B9" w:rsidR="00BF631A" w:rsidRPr="006724B0" w:rsidRDefault="00BF631A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Jeroen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89DB" w14:textId="0F7ED476" w:rsidR="00BF631A" w:rsidRPr="006724B0" w:rsidRDefault="00BF631A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94F7" w14:textId="0FA97209" w:rsidR="00BF631A" w:rsidRPr="006724B0" w:rsidRDefault="00BF631A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8BB0" w14:textId="72887B77" w:rsidR="00BF631A" w:rsidRPr="006724B0" w:rsidRDefault="00BF631A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</w:tr>
      <w:tr w:rsidR="006724B0" w14:paraId="55D93BD6" w14:textId="77777777" w:rsidTr="00BF631A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57540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Martha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F72F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AA53C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1BC7F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</w:tr>
      <w:tr w:rsidR="006724B0" w14:paraId="61045703" w14:textId="77777777" w:rsidTr="00BF631A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6992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Oliver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3BDEF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66FF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E1124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</w:tr>
      <w:tr w:rsidR="006724B0" w:rsidRPr="00BF631A" w14:paraId="67885A72" w14:textId="77777777" w:rsidTr="00BF631A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AEC1F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Adi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15FE4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886C5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6FE58" w14:textId="57B2A6FF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(X)</w:t>
            </w:r>
            <w:r w:rsidR="00BF631A" w:rsidRPr="00037936">
              <w:rPr>
                <w:rFonts w:ascii="Georgia" w:hAnsi="Georgia" w:cs="Arial"/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BF631A" w:rsidRPr="00037936">
              <w:rPr>
                <w:rFonts w:ascii="Georgia" w:hAnsi="Georgia" w:cs="Arial"/>
                <w:i/>
                <w:iCs/>
                <w:sz w:val="20"/>
                <w:szCs w:val="20"/>
                <w:lang w:val="en-US"/>
              </w:rPr>
              <w:t>not 10:15 – 13:00</w:t>
            </w:r>
          </w:p>
        </w:tc>
      </w:tr>
      <w:tr w:rsidR="006724B0" w14:paraId="35DB623F" w14:textId="77777777" w:rsidTr="00BF631A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2B781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Andreas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C5E1" w14:textId="408685DA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FF83" w14:textId="7954AD3A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415F6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</w:tr>
      <w:tr w:rsidR="006724B0" w14:paraId="236166E8" w14:textId="77777777" w:rsidTr="00BF631A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4E9AC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Paddy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3CB5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6C1B3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1B09D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X</w:t>
            </w:r>
          </w:p>
        </w:tc>
      </w:tr>
      <w:tr w:rsidR="00BF631A" w14:paraId="3358B9E0" w14:textId="77777777" w:rsidTr="00BF631A"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38E7" w14:textId="19A77A3F" w:rsidR="00BF631A" w:rsidRPr="006724B0" w:rsidRDefault="00BF631A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Niels (student)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C17" w14:textId="49097C6E" w:rsidR="00BF631A" w:rsidRPr="006724B0" w:rsidRDefault="00BF631A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D4B6" w14:textId="0BF774FC" w:rsidR="00BF631A" w:rsidRPr="006724B0" w:rsidRDefault="00BF631A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023D" w14:textId="2F4FA60A" w:rsidR="00BF631A" w:rsidRPr="006724B0" w:rsidRDefault="00BF631A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?</w:t>
            </w:r>
          </w:p>
        </w:tc>
      </w:tr>
    </w:tbl>
    <w:p w14:paraId="73946E3B" w14:textId="3A00CA9A" w:rsidR="006724B0" w:rsidRPr="00037936" w:rsidRDefault="006724B0" w:rsidP="006724B0">
      <w:pPr>
        <w:spacing w:after="0" w:line="276" w:lineRule="auto"/>
        <w:jc w:val="both"/>
        <w:rPr>
          <w:rFonts w:ascii="Georgia" w:hAnsi="Georgia" w:cs="Arial"/>
          <w:i/>
          <w:iCs/>
          <w:sz w:val="20"/>
          <w:szCs w:val="20"/>
          <w:lang w:val="en-US"/>
        </w:rPr>
      </w:pPr>
      <w:r w:rsidRPr="00037936">
        <w:rPr>
          <w:rFonts w:ascii="Georgia" w:hAnsi="Georgia" w:cs="Arial"/>
          <w:i/>
          <w:iCs/>
          <w:sz w:val="20"/>
          <w:szCs w:val="20"/>
          <w:lang w:val="en-US"/>
        </w:rPr>
        <w:t>Julia: partially available</w:t>
      </w:r>
    </w:p>
    <w:p w14:paraId="5BE410B9" w14:textId="77777777" w:rsidR="007F3481" w:rsidRDefault="007F3481" w:rsidP="00037936">
      <w:pPr>
        <w:spacing w:after="0" w:line="276" w:lineRule="auto"/>
        <w:jc w:val="both"/>
        <w:rPr>
          <w:rFonts w:ascii="Georgia" w:hAnsi="Georgia" w:cs="Arial"/>
          <w:b/>
          <w:sz w:val="20"/>
          <w:szCs w:val="20"/>
          <w:lang w:val="en-US"/>
        </w:rPr>
      </w:pPr>
    </w:p>
    <w:p w14:paraId="12533A5C" w14:textId="416507AB" w:rsidR="006724B0" w:rsidRPr="00037936" w:rsidRDefault="007F3481" w:rsidP="00037936">
      <w:pPr>
        <w:spacing w:after="0" w:line="276" w:lineRule="auto"/>
        <w:jc w:val="both"/>
        <w:rPr>
          <w:rFonts w:ascii="Georgia" w:hAnsi="Georgia" w:cs="Arial"/>
          <w:b/>
          <w:sz w:val="20"/>
          <w:szCs w:val="20"/>
          <w:lang w:val="en-US"/>
        </w:rPr>
      </w:pPr>
      <w:r>
        <w:rPr>
          <w:rFonts w:ascii="Georgia" w:hAnsi="Georgia" w:cs="Arial"/>
          <w:b/>
          <w:sz w:val="20"/>
          <w:szCs w:val="20"/>
          <w:lang w:val="en-US"/>
        </w:rPr>
        <w:t>O</w:t>
      </w:r>
      <w:r w:rsidR="006724B0" w:rsidRPr="00037936">
        <w:rPr>
          <w:rFonts w:ascii="Georgia" w:hAnsi="Georgia" w:cs="Arial"/>
          <w:b/>
          <w:sz w:val="20"/>
          <w:szCs w:val="20"/>
          <w:lang w:val="en-US"/>
        </w:rPr>
        <w:t xml:space="preserve">verall needed budget, not including hours (estimate)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08"/>
        <w:gridCol w:w="911"/>
        <w:gridCol w:w="1821"/>
      </w:tblGrid>
      <w:tr w:rsidR="006724B0" w:rsidRPr="006724B0" w14:paraId="3AC2A160" w14:textId="77777777" w:rsidTr="00037936"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FE052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/>
                <w:sz w:val="20"/>
                <w:szCs w:val="20"/>
                <w:lang w:val="en-US"/>
              </w:rPr>
              <w:t>What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6953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/>
                <w:sz w:val="20"/>
                <w:szCs w:val="20"/>
                <w:lang w:val="en-US"/>
              </w:rPr>
              <w:t>Costs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E968F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/>
                <w:sz w:val="20"/>
                <w:szCs w:val="20"/>
                <w:lang w:val="en-US"/>
              </w:rPr>
              <w:t>Who</w:t>
            </w:r>
          </w:p>
        </w:tc>
      </w:tr>
      <w:tr w:rsidR="006724B0" w14:paraId="6FD3316D" w14:textId="77777777" w:rsidTr="00037936"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A6E8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GIS table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F39C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~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EA600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VHL</w:t>
            </w:r>
          </w:p>
        </w:tc>
      </w:tr>
      <w:tr w:rsidR="006724B0" w14:paraId="1C17D93E" w14:textId="77777777" w:rsidTr="00037936"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C243A" w14:textId="633EEC8D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lastRenderedPageBreak/>
              <w:t xml:space="preserve">Big </w:t>
            </w:r>
            <w:r w:rsidR="000D2E27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Green</w:t>
            </w: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 xml:space="preserve"> Button</w:t>
            </w:r>
            <w:r w:rsidR="000D2E27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 xml:space="preserve"> rental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681D7" w14:textId="7616FD2D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€</w:t>
            </w:r>
            <w:r w:rsidR="000D2E27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D480" w14:textId="17B447D6" w:rsidR="006724B0" w:rsidRPr="006724B0" w:rsidRDefault="000D2E27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CWSS</w:t>
            </w:r>
          </w:p>
        </w:tc>
      </w:tr>
      <w:tr w:rsidR="006724B0" w14:paraId="72CFA111" w14:textId="77777777" w:rsidTr="00037936"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5CF7A" w14:textId="6D159F32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Stuffed fish (15 x €25)</w:t>
            </w:r>
            <w:r w:rsidR="00C40716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 xml:space="preserve"> e.g., </w:t>
            </w:r>
            <w:r w:rsidR="00C40716" w:rsidRPr="00C40716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www.gabyfishpillows.com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55EC0" w14:textId="2858B874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€3</w:t>
            </w:r>
            <w:r w:rsidR="00BF631A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C704" w14:textId="0864F03A" w:rsidR="006724B0" w:rsidRPr="006724B0" w:rsidRDefault="000D2E27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CWSS</w:t>
            </w:r>
          </w:p>
        </w:tc>
      </w:tr>
      <w:tr w:rsidR="006724B0" w:rsidRPr="00AB34E9" w14:paraId="4F56BD05" w14:textId="77777777" w:rsidTr="00037936"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3075B" w14:textId="6781883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Poster</w:t>
            </w:r>
            <w:r w:rsidR="00BF631A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s</w:t>
            </w: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 xml:space="preserve"> Swimway</w:t>
            </w:r>
            <w:r w:rsidR="000D2E27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 xml:space="preserve"> </w:t>
            </w: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printing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E0367" w14:textId="318D6BDB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€</w:t>
            </w:r>
            <w:r w:rsidR="00BF631A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5BFD" w14:textId="3620724C" w:rsidR="006724B0" w:rsidRPr="006724B0" w:rsidRDefault="000D2E27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CWSS</w:t>
            </w:r>
          </w:p>
        </w:tc>
      </w:tr>
      <w:tr w:rsidR="006724B0" w14:paraId="0ACDA471" w14:textId="77777777" w:rsidTr="00037936"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46ED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Sluice doors, materials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3D155" w14:textId="63B337EC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€</w:t>
            </w:r>
            <w:r w:rsidR="00BF631A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50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7E8D" w14:textId="66B640BB" w:rsidR="006724B0" w:rsidRPr="006724B0" w:rsidRDefault="000D2E27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CWSS?</w:t>
            </w:r>
          </w:p>
        </w:tc>
      </w:tr>
      <w:tr w:rsidR="006724B0" w14:paraId="00FAFDCF" w14:textId="77777777" w:rsidTr="00037936"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A45E4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Travel and lodging students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7F035" w14:textId="0DD34CD3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€</w:t>
            </w:r>
            <w:r w:rsidR="00BF631A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6D375" w14:textId="312EA7CC" w:rsidR="006724B0" w:rsidRPr="006724B0" w:rsidRDefault="00C40716" w:rsidP="006724B0">
            <w:pPr>
              <w:spacing w:line="276" w:lineRule="auto"/>
              <w:jc w:val="both"/>
              <w:rPr>
                <w:rFonts w:ascii="Georgia" w:hAnsi="Georgia" w:cs="Arial"/>
                <w:bCs/>
                <w:sz w:val="20"/>
                <w:szCs w:val="20"/>
                <w:lang w:val="en-US"/>
              </w:rPr>
            </w:pPr>
            <w:r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CWSS</w:t>
            </w:r>
          </w:p>
        </w:tc>
      </w:tr>
      <w:tr w:rsidR="006724B0" w:rsidRPr="006724B0" w14:paraId="09FF94EF" w14:textId="77777777" w:rsidTr="00037936"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79A8F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/>
                <w:sz w:val="20"/>
                <w:szCs w:val="20"/>
                <w:lang w:val="en-US"/>
              </w:rPr>
              <w:t xml:space="preserve">Total 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127CE" w14:textId="4890666D" w:rsidR="006724B0" w:rsidRPr="006724B0" w:rsidRDefault="00BF631A" w:rsidP="006724B0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  <w:r w:rsidRPr="006724B0">
              <w:rPr>
                <w:rFonts w:ascii="Georgia" w:hAnsi="Georgia" w:cs="Arial"/>
                <w:bCs/>
                <w:sz w:val="20"/>
                <w:szCs w:val="20"/>
                <w:lang w:val="en-US"/>
              </w:rPr>
              <w:t>€</w:t>
            </w:r>
            <w:r>
              <w:rPr>
                <w:rFonts w:ascii="Georgia" w:hAnsi="Georgia" w:cs="Arial"/>
                <w:b/>
                <w:sz w:val="20"/>
                <w:szCs w:val="20"/>
                <w:lang w:val="en-US"/>
              </w:rPr>
              <w:t>880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F68E" w14:textId="77777777" w:rsidR="006724B0" w:rsidRPr="006724B0" w:rsidRDefault="006724B0" w:rsidP="006724B0">
            <w:pPr>
              <w:spacing w:line="276" w:lineRule="auto"/>
              <w:jc w:val="both"/>
              <w:rPr>
                <w:rFonts w:ascii="Georgia" w:hAnsi="Georgia" w:cs="Arial"/>
                <w:b/>
                <w:sz w:val="20"/>
                <w:szCs w:val="20"/>
                <w:lang w:val="en-US"/>
              </w:rPr>
            </w:pPr>
          </w:p>
        </w:tc>
      </w:tr>
    </w:tbl>
    <w:p w14:paraId="24C6C914" w14:textId="7946168C" w:rsidR="00037936" w:rsidRDefault="00037936">
      <w:pPr>
        <w:rPr>
          <w:lang w:val="en-US"/>
        </w:rPr>
      </w:pPr>
      <w:r>
        <w:rPr>
          <w:lang w:val="en-US"/>
        </w:rPr>
        <w:br w:type="page"/>
      </w:r>
    </w:p>
    <w:p w14:paraId="2FD2561C" w14:textId="71966E62" w:rsidR="00037936" w:rsidRDefault="00037936" w:rsidP="00037936">
      <w:pPr>
        <w:rPr>
          <w:rFonts w:ascii="Arial" w:eastAsia="Times New Roman" w:hAnsi="Arial" w:cs="Arial"/>
          <w:sz w:val="28"/>
          <w:szCs w:val="28"/>
          <w:lang w:val="en-US"/>
        </w:rPr>
      </w:pPr>
      <w:r w:rsidRPr="00037936">
        <w:rPr>
          <w:rFonts w:ascii="Arial" w:eastAsia="Times New Roman" w:hAnsi="Arial" w:cs="Arial"/>
          <w:sz w:val="28"/>
          <w:szCs w:val="28"/>
          <w:lang w:val="en-US"/>
        </w:rPr>
        <w:lastRenderedPageBreak/>
        <w:t xml:space="preserve">ANNEX </w:t>
      </w:r>
      <w:r w:rsidR="007534F5">
        <w:rPr>
          <w:rFonts w:ascii="Arial" w:eastAsia="Times New Roman" w:hAnsi="Arial" w:cs="Arial"/>
          <w:sz w:val="28"/>
          <w:szCs w:val="28"/>
          <w:lang w:val="en-US"/>
        </w:rPr>
        <w:t>1</w:t>
      </w:r>
      <w:r>
        <w:rPr>
          <w:rFonts w:ascii="Arial" w:eastAsia="Times New Roman" w:hAnsi="Arial" w:cs="Arial"/>
          <w:sz w:val="28"/>
          <w:szCs w:val="28"/>
          <w:lang w:val="en-US"/>
        </w:rPr>
        <w:t xml:space="preserve"> </w:t>
      </w:r>
      <w:r w:rsidR="007B5FB1">
        <w:rPr>
          <w:rFonts w:ascii="Arial" w:eastAsia="Times New Roman" w:hAnsi="Arial" w:cs="Arial"/>
          <w:sz w:val="28"/>
          <w:szCs w:val="28"/>
          <w:lang w:val="en-US"/>
        </w:rPr>
        <w:t>Draft p</w:t>
      </w:r>
      <w:r>
        <w:rPr>
          <w:rFonts w:ascii="Arial" w:eastAsia="Times New Roman" w:hAnsi="Arial" w:cs="Arial"/>
          <w:sz w:val="28"/>
          <w:szCs w:val="28"/>
          <w:lang w:val="en-US"/>
        </w:rPr>
        <w:t>oster SWIMWAY and logos</w:t>
      </w:r>
    </w:p>
    <w:p w14:paraId="5EEF9F31" w14:textId="77A6AA55" w:rsidR="00037936" w:rsidRPr="00037936" w:rsidRDefault="000552FC" w:rsidP="00037936">
      <w:pPr>
        <w:rPr>
          <w:rFonts w:ascii="Arial" w:eastAsia="Times New Roman" w:hAnsi="Arial" w:cs="Arial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FE17796" wp14:editId="4B1B5254">
            <wp:extent cx="5760720" cy="81286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E168" w14:textId="77777777" w:rsidR="00037936" w:rsidRDefault="00037936">
      <w:pPr>
        <w:rPr>
          <w:rFonts w:ascii="Arial" w:eastAsia="Times New Roman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sz w:val="28"/>
          <w:szCs w:val="28"/>
          <w:lang w:val="en-US"/>
        </w:rPr>
        <w:br w:type="page"/>
      </w:r>
    </w:p>
    <w:p w14:paraId="0117C154" w14:textId="73101DEE" w:rsidR="00037936" w:rsidRPr="00037936" w:rsidRDefault="00037936" w:rsidP="00037936">
      <w:pPr>
        <w:rPr>
          <w:rFonts w:ascii="Arial" w:eastAsia="Times New Roman" w:hAnsi="Arial" w:cs="Arial"/>
          <w:sz w:val="28"/>
          <w:szCs w:val="28"/>
          <w:lang w:val="en-US"/>
        </w:rPr>
      </w:pPr>
      <w:r w:rsidRPr="00037936">
        <w:rPr>
          <w:rFonts w:ascii="Arial" w:eastAsia="Times New Roman" w:hAnsi="Arial" w:cs="Arial"/>
          <w:sz w:val="28"/>
          <w:szCs w:val="28"/>
          <w:lang w:val="en-US"/>
        </w:rPr>
        <w:lastRenderedPageBreak/>
        <w:t xml:space="preserve">ANNEX </w:t>
      </w:r>
      <w:r w:rsidR="007534F5">
        <w:rPr>
          <w:rFonts w:ascii="Arial" w:eastAsia="Times New Roman" w:hAnsi="Arial" w:cs="Arial"/>
          <w:sz w:val="28"/>
          <w:szCs w:val="28"/>
          <w:lang w:val="en-US"/>
        </w:rPr>
        <w:t>2</w:t>
      </w:r>
      <w:r>
        <w:rPr>
          <w:rFonts w:ascii="Arial" w:eastAsia="Times New Roman" w:hAnsi="Arial" w:cs="Arial"/>
          <w:sz w:val="28"/>
          <w:szCs w:val="28"/>
          <w:lang w:val="en-US"/>
        </w:rPr>
        <w:t xml:space="preserve"> </w:t>
      </w:r>
      <w:r w:rsidR="007B5FB1">
        <w:rPr>
          <w:rFonts w:ascii="Arial" w:eastAsia="Times New Roman" w:hAnsi="Arial" w:cs="Arial"/>
          <w:sz w:val="28"/>
          <w:szCs w:val="28"/>
          <w:lang w:val="en-US"/>
        </w:rPr>
        <w:t>Draft p</w:t>
      </w:r>
      <w:r>
        <w:rPr>
          <w:rFonts w:ascii="Arial" w:eastAsia="Times New Roman" w:hAnsi="Arial" w:cs="Arial"/>
          <w:sz w:val="28"/>
          <w:szCs w:val="28"/>
          <w:lang w:val="en-US"/>
        </w:rPr>
        <w:t xml:space="preserve">oster </w:t>
      </w:r>
      <w:r w:rsidR="007B5FB1">
        <w:rPr>
          <w:rFonts w:ascii="Arial" w:eastAsia="Times New Roman" w:hAnsi="Arial" w:cs="Arial"/>
          <w:sz w:val="28"/>
          <w:szCs w:val="28"/>
          <w:lang w:val="en-US"/>
        </w:rPr>
        <w:t>(</w:t>
      </w:r>
      <w:r>
        <w:rPr>
          <w:rFonts w:ascii="Arial" w:eastAsia="Times New Roman" w:hAnsi="Arial" w:cs="Arial"/>
          <w:sz w:val="28"/>
          <w:szCs w:val="28"/>
          <w:lang w:val="en-US"/>
        </w:rPr>
        <w:t>mid term review</w:t>
      </w:r>
      <w:r w:rsidR="007B5FB1">
        <w:rPr>
          <w:rFonts w:ascii="Arial" w:eastAsia="Times New Roman" w:hAnsi="Arial" w:cs="Arial"/>
          <w:sz w:val="28"/>
          <w:szCs w:val="28"/>
          <w:lang w:val="en-US"/>
        </w:rPr>
        <w:t>) EG-Swimway achievements</w:t>
      </w:r>
    </w:p>
    <w:p w14:paraId="011A5E10" w14:textId="6F7B732C" w:rsidR="00090880" w:rsidRDefault="007B5FB1" w:rsidP="00090880">
      <w:pPr>
        <w:spacing w:after="0"/>
        <w:rPr>
          <w:rFonts w:ascii="Georgia" w:hAnsi="Georgia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DFE5E0F" wp14:editId="2AAE62E3">
            <wp:extent cx="5760720" cy="8162290"/>
            <wp:effectExtent l="0" t="0" r="0" b="0"/>
            <wp:docPr id="3" name="Picture 3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9031" w14:textId="19DA40AD" w:rsidR="007B5FB1" w:rsidRPr="00037936" w:rsidRDefault="00FD537F" w:rsidP="007B5FB1">
      <w:pPr>
        <w:rPr>
          <w:rFonts w:ascii="Arial" w:eastAsia="Times New Roman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sz w:val="28"/>
          <w:szCs w:val="28"/>
          <w:lang w:val="en-US"/>
        </w:rPr>
        <w:br w:type="page"/>
      </w:r>
      <w:r w:rsidR="007B5FB1" w:rsidRPr="00037936">
        <w:rPr>
          <w:rFonts w:ascii="Arial" w:eastAsia="Times New Roman" w:hAnsi="Arial" w:cs="Arial"/>
          <w:sz w:val="28"/>
          <w:szCs w:val="28"/>
          <w:lang w:val="en-US"/>
        </w:rPr>
        <w:lastRenderedPageBreak/>
        <w:t xml:space="preserve">ANNEX </w:t>
      </w:r>
      <w:r w:rsidR="007B5FB1">
        <w:rPr>
          <w:rFonts w:ascii="Arial" w:eastAsia="Times New Roman" w:hAnsi="Arial" w:cs="Arial"/>
          <w:sz w:val="28"/>
          <w:szCs w:val="28"/>
          <w:lang w:val="en-US"/>
        </w:rPr>
        <w:t>3</w:t>
      </w:r>
      <w:r w:rsidR="007B5FB1">
        <w:rPr>
          <w:rFonts w:ascii="Arial" w:eastAsia="Times New Roman" w:hAnsi="Arial" w:cs="Arial"/>
          <w:sz w:val="28"/>
          <w:szCs w:val="28"/>
          <w:lang w:val="en-US"/>
        </w:rPr>
        <w:t xml:space="preserve"> </w:t>
      </w:r>
      <w:r w:rsidR="007B5FB1">
        <w:rPr>
          <w:rFonts w:ascii="Arial" w:eastAsia="Times New Roman" w:hAnsi="Arial" w:cs="Arial"/>
          <w:sz w:val="28"/>
          <w:szCs w:val="28"/>
          <w:lang w:val="en-US"/>
        </w:rPr>
        <w:t>SHIRE flyer</w:t>
      </w:r>
    </w:p>
    <w:p w14:paraId="6ED06E77" w14:textId="77777777" w:rsidR="000552FC" w:rsidRDefault="000552FC" w:rsidP="007534F5">
      <w:pPr>
        <w:rPr>
          <w:rFonts w:ascii="Arial" w:eastAsia="Times New Roman" w:hAnsi="Arial" w:cs="Arial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133258A" wp14:editId="5D75CE87">
            <wp:extent cx="5760720" cy="800227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76B9" w14:textId="6AA3E6F1" w:rsidR="007454E5" w:rsidRDefault="000552FC" w:rsidP="007534F5">
      <w:pPr>
        <w:rPr>
          <w:rFonts w:ascii="Arial" w:eastAsia="Times New Roman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F839D2B" wp14:editId="4593E6B1">
            <wp:extent cx="5760720" cy="8009255"/>
            <wp:effectExtent l="0" t="0" r="0" b="2540"/>
            <wp:docPr id="8" name="Picture 8" descr="A close-up of some pap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some papers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9EB8" w14:textId="19D8B34A" w:rsidR="007454E5" w:rsidRDefault="007454E5" w:rsidP="007534F5">
      <w:pPr>
        <w:rPr>
          <w:rFonts w:ascii="Arial" w:eastAsia="Times New Roman" w:hAnsi="Arial" w:cs="Arial"/>
          <w:sz w:val="28"/>
          <w:szCs w:val="28"/>
          <w:lang w:val="en-US"/>
        </w:rPr>
      </w:pPr>
    </w:p>
    <w:p w14:paraId="2962EB6F" w14:textId="52EEDB16" w:rsidR="007454E5" w:rsidRDefault="007454E5" w:rsidP="007534F5">
      <w:pPr>
        <w:rPr>
          <w:rFonts w:ascii="Arial" w:eastAsia="Times New Roman" w:hAnsi="Arial" w:cs="Arial"/>
          <w:sz w:val="28"/>
          <w:szCs w:val="28"/>
          <w:lang w:val="en-US"/>
        </w:rPr>
      </w:pPr>
    </w:p>
    <w:p w14:paraId="28620338" w14:textId="711FBD19" w:rsidR="007454E5" w:rsidRDefault="007454E5" w:rsidP="007534F5">
      <w:pPr>
        <w:rPr>
          <w:rFonts w:ascii="Arial" w:eastAsia="Times New Roman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sz w:val="28"/>
          <w:szCs w:val="28"/>
          <w:lang w:val="en-US"/>
        </w:rPr>
        <w:lastRenderedPageBreak/>
        <w:t>Additional: SHIRE bookmark</w:t>
      </w:r>
    </w:p>
    <w:p w14:paraId="56BB6C4E" w14:textId="1006A8C4" w:rsidR="007B5FB1" w:rsidRDefault="007454E5" w:rsidP="007534F5">
      <w:pPr>
        <w:rPr>
          <w:rFonts w:ascii="Arial" w:eastAsia="Times New Roman" w:hAnsi="Arial" w:cs="Arial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A85162E" wp14:editId="0EB0DEA5">
            <wp:extent cx="2809875" cy="4095750"/>
            <wp:effectExtent l="0" t="0" r="9525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FB1">
        <w:rPr>
          <w:rFonts w:ascii="Arial" w:eastAsia="Times New Roman" w:hAnsi="Arial" w:cs="Arial"/>
          <w:sz w:val="28"/>
          <w:szCs w:val="28"/>
          <w:lang w:val="en-US"/>
        </w:rPr>
        <w:br w:type="page"/>
      </w:r>
    </w:p>
    <w:p w14:paraId="7402EB7A" w14:textId="3AFE1EBA" w:rsidR="007534F5" w:rsidRDefault="007534F5" w:rsidP="007534F5">
      <w:pPr>
        <w:rPr>
          <w:rFonts w:ascii="Arial" w:eastAsia="Times New Roman" w:hAnsi="Arial" w:cs="Arial"/>
          <w:sz w:val="28"/>
          <w:szCs w:val="28"/>
          <w:lang w:val="en-US"/>
        </w:rPr>
      </w:pPr>
      <w:r w:rsidRPr="00037936">
        <w:rPr>
          <w:rFonts w:ascii="Arial" w:eastAsia="Times New Roman" w:hAnsi="Arial" w:cs="Arial"/>
          <w:sz w:val="28"/>
          <w:szCs w:val="28"/>
          <w:lang w:val="en-US"/>
        </w:rPr>
        <w:lastRenderedPageBreak/>
        <w:t xml:space="preserve">ANNEX </w:t>
      </w:r>
      <w:r w:rsidR="007454E5">
        <w:rPr>
          <w:rFonts w:ascii="Arial" w:eastAsia="Times New Roman" w:hAnsi="Arial" w:cs="Arial"/>
          <w:sz w:val="28"/>
          <w:szCs w:val="28"/>
          <w:lang w:val="en-US"/>
        </w:rPr>
        <w:t>4</w:t>
      </w:r>
      <w:r>
        <w:rPr>
          <w:rFonts w:ascii="Arial" w:eastAsia="Times New Roman" w:hAnsi="Arial" w:cs="Arial"/>
          <w:sz w:val="28"/>
          <w:szCs w:val="28"/>
          <w:lang w:val="en-US"/>
        </w:rPr>
        <w:t xml:space="preserve"> Minister´s tour</w:t>
      </w:r>
    </w:p>
    <w:p w14:paraId="2F109C49" w14:textId="77777777" w:rsidR="007534F5" w:rsidRDefault="007534F5" w:rsidP="007534F5">
      <w:pPr>
        <w:spacing w:line="276" w:lineRule="auto"/>
        <w:jc w:val="both"/>
        <w:rPr>
          <w:rFonts w:ascii="Georgia" w:hAnsi="Georgia"/>
          <w:sz w:val="20"/>
          <w:szCs w:val="20"/>
          <w:lang w:val="en-US"/>
        </w:rPr>
      </w:pPr>
      <w:r>
        <w:rPr>
          <w:rFonts w:ascii="Georgia" w:hAnsi="Georgia"/>
          <w:b/>
          <w:bCs/>
          <w:sz w:val="20"/>
          <w:szCs w:val="20"/>
          <w:lang w:val="en-US"/>
        </w:rPr>
        <w:t>Time:</w:t>
      </w:r>
      <w:r>
        <w:rPr>
          <w:rFonts w:ascii="Georgia" w:hAnsi="Georgia"/>
          <w:sz w:val="20"/>
          <w:szCs w:val="20"/>
          <w:lang w:val="en-US"/>
        </w:rPr>
        <w:t xml:space="preserve"> Wednesday 30.11.22 – 9:30 – 10:15</w:t>
      </w:r>
    </w:p>
    <w:p w14:paraId="2B4864D4" w14:textId="77777777" w:rsidR="007534F5" w:rsidRDefault="007534F5" w:rsidP="007534F5">
      <w:pPr>
        <w:spacing w:line="276" w:lineRule="auto"/>
        <w:jc w:val="both"/>
        <w:rPr>
          <w:rFonts w:ascii="Georgia" w:hAnsi="Georgia"/>
          <w:sz w:val="20"/>
          <w:szCs w:val="20"/>
          <w:lang w:val="en-US"/>
        </w:rPr>
      </w:pPr>
      <w:r>
        <w:rPr>
          <w:rFonts w:ascii="Georgia" w:hAnsi="Georgia"/>
          <w:b/>
          <w:bCs/>
          <w:sz w:val="20"/>
          <w:szCs w:val="20"/>
          <w:lang w:val="en-US"/>
        </w:rPr>
        <w:t>Duration</w:t>
      </w:r>
      <w:r>
        <w:rPr>
          <w:rFonts w:ascii="Georgia" w:hAnsi="Georgia"/>
          <w:sz w:val="20"/>
          <w:szCs w:val="20"/>
          <w:lang w:val="en-US"/>
        </w:rPr>
        <w:t>: ca 3 minutes</w:t>
      </w:r>
    </w:p>
    <w:p w14:paraId="1350D75C" w14:textId="77777777" w:rsidR="007534F5" w:rsidRDefault="007534F5" w:rsidP="007534F5">
      <w:pPr>
        <w:spacing w:line="276" w:lineRule="auto"/>
        <w:jc w:val="both"/>
        <w:rPr>
          <w:rFonts w:ascii="Georgia" w:hAnsi="Georgia"/>
          <w:sz w:val="20"/>
          <w:szCs w:val="20"/>
          <w:lang w:val="en-US"/>
        </w:rPr>
      </w:pPr>
      <w:r>
        <w:rPr>
          <w:rFonts w:ascii="Georgia" w:hAnsi="Georgia"/>
          <w:b/>
          <w:bCs/>
          <w:sz w:val="20"/>
          <w:szCs w:val="20"/>
          <w:lang w:val="en-US"/>
        </w:rPr>
        <w:t>Core messages</w:t>
      </w:r>
      <w:r>
        <w:rPr>
          <w:rFonts w:ascii="Georgia" w:hAnsi="Georgia"/>
          <w:sz w:val="20"/>
          <w:szCs w:val="20"/>
          <w:lang w:val="en-US"/>
        </w:rPr>
        <w:t>:</w:t>
      </w:r>
    </w:p>
    <w:p w14:paraId="35AC1F20" w14:textId="77777777" w:rsidR="007454E5" w:rsidRPr="007454E5" w:rsidRDefault="007454E5" w:rsidP="007454E5">
      <w:p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454E5">
        <w:rPr>
          <w:rFonts w:ascii="Georgia" w:eastAsia="Times New Roman" w:hAnsi="Georgia"/>
          <w:sz w:val="20"/>
          <w:szCs w:val="20"/>
          <w:lang w:val="en-US"/>
        </w:rPr>
        <w:t>1)</w:t>
      </w:r>
      <w:r w:rsidRPr="007454E5">
        <w:rPr>
          <w:rFonts w:ascii="Georgia" w:eastAsia="Times New Roman" w:hAnsi="Georgia"/>
          <w:sz w:val="20"/>
          <w:szCs w:val="20"/>
          <w:lang w:val="en-US"/>
        </w:rPr>
        <w:tab/>
        <w:t xml:space="preserve">Fish and their ecological interactions with other species are integral for the function and structure of the Wadden Sea ecosystem. </w:t>
      </w:r>
    </w:p>
    <w:p w14:paraId="2732DCC7" w14:textId="77777777" w:rsidR="007454E5" w:rsidRPr="007454E5" w:rsidRDefault="007454E5" w:rsidP="007454E5">
      <w:p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454E5">
        <w:rPr>
          <w:rFonts w:ascii="Georgia" w:eastAsia="Times New Roman" w:hAnsi="Georgia"/>
          <w:sz w:val="20"/>
          <w:szCs w:val="20"/>
          <w:lang w:val="en-US"/>
        </w:rPr>
        <w:t>2)</w:t>
      </w:r>
      <w:r w:rsidRPr="007454E5">
        <w:rPr>
          <w:rFonts w:ascii="Georgia" w:eastAsia="Times New Roman" w:hAnsi="Georgia"/>
          <w:sz w:val="20"/>
          <w:szCs w:val="20"/>
          <w:lang w:val="en-US"/>
        </w:rPr>
        <w:tab/>
        <w:t xml:space="preserve">Several fish species are in decline due to various known and unknown reasons. </w:t>
      </w:r>
    </w:p>
    <w:p w14:paraId="654C8313" w14:textId="77777777" w:rsidR="007454E5" w:rsidRPr="007454E5" w:rsidRDefault="007454E5" w:rsidP="007454E5">
      <w:p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454E5">
        <w:rPr>
          <w:rFonts w:ascii="Georgia" w:eastAsia="Times New Roman" w:hAnsi="Georgia"/>
          <w:sz w:val="20"/>
          <w:szCs w:val="20"/>
          <w:lang w:val="en-US"/>
        </w:rPr>
        <w:t>3)</w:t>
      </w:r>
      <w:r w:rsidRPr="007454E5">
        <w:rPr>
          <w:rFonts w:ascii="Georgia" w:eastAsia="Times New Roman" w:hAnsi="Georgia"/>
          <w:sz w:val="20"/>
          <w:szCs w:val="20"/>
          <w:lang w:val="en-US"/>
        </w:rPr>
        <w:tab/>
        <w:t>Climate change- induced alterations of inland water management and sea level rise will pose increasing challenges to migratory fish</w:t>
      </w:r>
    </w:p>
    <w:p w14:paraId="434D665D" w14:textId="77777777" w:rsidR="007454E5" w:rsidRPr="007454E5" w:rsidRDefault="007454E5" w:rsidP="007454E5">
      <w:p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454E5">
        <w:rPr>
          <w:rFonts w:ascii="Georgia" w:eastAsia="Times New Roman" w:hAnsi="Georgia"/>
          <w:sz w:val="20"/>
          <w:szCs w:val="20"/>
          <w:lang w:val="en-US"/>
        </w:rPr>
        <w:t>4)</w:t>
      </w:r>
      <w:r w:rsidRPr="007454E5">
        <w:rPr>
          <w:rFonts w:ascii="Georgia" w:eastAsia="Times New Roman" w:hAnsi="Georgia"/>
          <w:sz w:val="20"/>
          <w:szCs w:val="20"/>
          <w:lang w:val="en-US"/>
        </w:rPr>
        <w:tab/>
        <w:t>Various bottlenecks constricting life cycle connectivity of fish exist and need to be mitigated, among them physical barriers, anthropogenic mortality at different life stages and habitat destruction.</w:t>
      </w:r>
    </w:p>
    <w:p w14:paraId="0B5CDE4C" w14:textId="77777777" w:rsidR="007454E5" w:rsidRPr="007454E5" w:rsidRDefault="007454E5" w:rsidP="007454E5">
      <w:p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454E5">
        <w:rPr>
          <w:rFonts w:ascii="Georgia" w:eastAsia="Times New Roman" w:hAnsi="Georgia"/>
          <w:sz w:val="20"/>
          <w:szCs w:val="20"/>
          <w:lang w:val="en-US"/>
        </w:rPr>
        <w:t>5)</w:t>
      </w:r>
      <w:r w:rsidRPr="007454E5">
        <w:rPr>
          <w:rFonts w:ascii="Georgia" w:eastAsia="Times New Roman" w:hAnsi="Georgia"/>
          <w:sz w:val="20"/>
          <w:szCs w:val="20"/>
          <w:lang w:val="en-US"/>
        </w:rPr>
        <w:tab/>
        <w:t>Until 2050, numerous sluices and pumping stations need to be refurbished, offering a window of opportunity to consider life-cycle connectivity for migratory fish.</w:t>
      </w:r>
    </w:p>
    <w:p w14:paraId="476BF012" w14:textId="23C5C9C5" w:rsidR="007534F5" w:rsidRDefault="007454E5" w:rsidP="007454E5">
      <w:p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454E5">
        <w:rPr>
          <w:rFonts w:ascii="Georgia" w:eastAsia="Times New Roman" w:hAnsi="Georgia"/>
          <w:sz w:val="20"/>
          <w:szCs w:val="20"/>
          <w:lang w:val="en-US"/>
        </w:rPr>
        <w:t>6)</w:t>
      </w:r>
      <w:r w:rsidRPr="007454E5">
        <w:rPr>
          <w:rFonts w:ascii="Georgia" w:eastAsia="Times New Roman" w:hAnsi="Georgia"/>
          <w:sz w:val="20"/>
          <w:szCs w:val="20"/>
          <w:lang w:val="en-US"/>
        </w:rPr>
        <w:tab/>
        <w:t>The Trilateral Expert Group Swimway aims to develop measures to improve life cycle connectivity for fish, e. g. between tributaries and the Wadden Sea.</w:t>
      </w:r>
    </w:p>
    <w:p w14:paraId="75DA53C5" w14:textId="77777777" w:rsidR="007454E5" w:rsidRDefault="007454E5" w:rsidP="007454E5">
      <w:pPr>
        <w:spacing w:line="276" w:lineRule="auto"/>
        <w:jc w:val="both"/>
        <w:rPr>
          <w:rFonts w:ascii="Georgia" w:hAnsi="Georgia"/>
          <w:sz w:val="20"/>
          <w:szCs w:val="20"/>
          <w:lang w:val="en-US"/>
        </w:rPr>
      </w:pPr>
    </w:p>
    <w:p w14:paraId="00115C00" w14:textId="0BE9A8DF" w:rsidR="007534F5" w:rsidRDefault="007534F5" w:rsidP="007534F5">
      <w:pPr>
        <w:spacing w:line="276" w:lineRule="auto"/>
        <w:jc w:val="both"/>
        <w:rPr>
          <w:rFonts w:ascii="Georgia" w:hAnsi="Georgia"/>
          <w:sz w:val="20"/>
          <w:szCs w:val="20"/>
          <w:lang w:val="en-US"/>
        </w:rPr>
      </w:pPr>
      <w:r>
        <w:rPr>
          <w:rFonts w:ascii="Georgia" w:hAnsi="Georgia"/>
          <w:b/>
          <w:bCs/>
          <w:sz w:val="20"/>
          <w:szCs w:val="20"/>
          <w:lang w:val="en-US"/>
        </w:rPr>
        <w:t>Format</w:t>
      </w:r>
      <w:r>
        <w:rPr>
          <w:rFonts w:ascii="Georgia" w:hAnsi="Georgia"/>
          <w:sz w:val="20"/>
          <w:szCs w:val="20"/>
          <w:lang w:val="en-US"/>
        </w:rPr>
        <w:t xml:space="preserve">: By pressing a </w:t>
      </w:r>
      <w:r w:rsidR="006967B6">
        <w:rPr>
          <w:rFonts w:ascii="Georgia" w:hAnsi="Georgia"/>
          <w:sz w:val="20"/>
          <w:szCs w:val="20"/>
          <w:lang w:val="en-US"/>
        </w:rPr>
        <w:t>green</w:t>
      </w:r>
      <w:r>
        <w:rPr>
          <w:rFonts w:ascii="Georgia" w:hAnsi="Georgia"/>
          <w:sz w:val="20"/>
          <w:szCs w:val="20"/>
          <w:lang w:val="en-US"/>
        </w:rPr>
        <w:t xml:space="preserve"> button at the </w:t>
      </w:r>
      <w:r w:rsidR="007F3481">
        <w:rPr>
          <w:rFonts w:ascii="Georgia" w:hAnsi="Georgia"/>
          <w:sz w:val="20"/>
          <w:szCs w:val="20"/>
          <w:lang w:val="en-US"/>
        </w:rPr>
        <w:t>Swimway</w:t>
      </w:r>
      <w:r>
        <w:rPr>
          <w:rFonts w:ascii="Georgia" w:hAnsi="Georgia"/>
          <w:sz w:val="20"/>
          <w:szCs w:val="20"/>
          <w:lang w:val="en-US"/>
        </w:rPr>
        <w:t xml:space="preserve"> Wadden Sea booth, the three Ministers will symbolically show their commitment for continuing the implementation of the Swimway Vision and Action Programme (as depicted in the Ministerial Declaration Wilhelmshaven</w:t>
      </w:r>
      <w:r w:rsidRPr="007F3481">
        <w:rPr>
          <w:rFonts w:ascii="Georgia" w:hAnsi="Georgia"/>
          <w:sz w:val="20"/>
          <w:szCs w:val="20"/>
          <w:lang w:val="en-US"/>
        </w:rPr>
        <w:t>) and to continue using windows of opportunity for improving</w:t>
      </w:r>
      <w:r w:rsidR="007F3481">
        <w:rPr>
          <w:rFonts w:ascii="Georgia" w:hAnsi="Georgia"/>
          <w:sz w:val="20"/>
          <w:szCs w:val="20"/>
          <w:lang w:val="en-US"/>
        </w:rPr>
        <w:t xml:space="preserve"> ecological connectivity/</w:t>
      </w:r>
      <w:r w:rsidRPr="007F3481">
        <w:rPr>
          <w:rFonts w:ascii="Georgia" w:hAnsi="Georgia"/>
          <w:sz w:val="20"/>
          <w:szCs w:val="20"/>
          <w:lang w:val="en-US"/>
        </w:rPr>
        <w:t xml:space="preserve"> fish migratory routes (e.g., when existing structures, such as sluices are renovated</w:t>
      </w:r>
      <w:r w:rsidR="007F3481">
        <w:rPr>
          <w:rFonts w:ascii="Georgia" w:hAnsi="Georgia"/>
          <w:sz w:val="20"/>
          <w:szCs w:val="20"/>
          <w:lang w:val="en-US"/>
        </w:rPr>
        <w:t>).</w:t>
      </w:r>
    </w:p>
    <w:p w14:paraId="4F8CC797" w14:textId="6C75E15A" w:rsidR="007534F5" w:rsidRDefault="007534F5" w:rsidP="007534F5">
      <w:pPr>
        <w:spacing w:line="276" w:lineRule="auto"/>
        <w:jc w:val="both"/>
        <w:rPr>
          <w:rFonts w:ascii="Georgia" w:hAnsi="Georgia"/>
          <w:sz w:val="20"/>
          <w:szCs w:val="20"/>
          <w:lang w:val="en-US"/>
        </w:rPr>
      </w:pPr>
      <w:r>
        <w:rPr>
          <w:rFonts w:ascii="Georgia" w:hAnsi="Georgia"/>
          <w:sz w:val="20"/>
          <w:szCs w:val="20"/>
          <w:lang w:val="en-US"/>
        </w:rPr>
        <w:t>Upon pressing the red button</w:t>
      </w:r>
      <w:r w:rsidR="007454E5">
        <w:rPr>
          <w:rFonts w:ascii="Georgia" w:hAnsi="Georgia"/>
          <w:sz w:val="20"/>
          <w:szCs w:val="20"/>
          <w:lang w:val="en-US"/>
        </w:rPr>
        <w:t xml:space="preserve"> by the ministers</w:t>
      </w:r>
      <w:r>
        <w:rPr>
          <w:rFonts w:ascii="Georgia" w:hAnsi="Georgia"/>
          <w:sz w:val="20"/>
          <w:szCs w:val="20"/>
          <w:lang w:val="en-US"/>
        </w:rPr>
        <w:t xml:space="preserve">, </w:t>
      </w:r>
      <w:r w:rsidR="007454E5">
        <w:rPr>
          <w:rFonts w:ascii="Georgia" w:hAnsi="Georgia"/>
          <w:sz w:val="20"/>
          <w:szCs w:val="20"/>
          <w:lang w:val="en-US"/>
        </w:rPr>
        <w:t xml:space="preserve">two poster walls with poster of </w:t>
      </w:r>
      <w:r>
        <w:rPr>
          <w:rFonts w:ascii="Georgia" w:hAnsi="Georgia"/>
          <w:sz w:val="20"/>
          <w:szCs w:val="20"/>
          <w:lang w:val="en-US"/>
        </w:rPr>
        <w:t xml:space="preserve">sluice door will open and allow </w:t>
      </w:r>
      <w:r w:rsidR="007454E5">
        <w:rPr>
          <w:rFonts w:ascii="Georgia" w:hAnsi="Georgia"/>
          <w:sz w:val="20"/>
          <w:szCs w:val="20"/>
          <w:lang w:val="en-US"/>
        </w:rPr>
        <w:t>student(s)</w:t>
      </w:r>
      <w:r>
        <w:rPr>
          <w:rFonts w:ascii="Georgia" w:hAnsi="Georgia"/>
          <w:sz w:val="20"/>
          <w:szCs w:val="20"/>
          <w:lang w:val="en-US"/>
        </w:rPr>
        <w:t xml:space="preserve"> with stuffed pet-fish to pass. The ministers will be handed one of the pet-fish each.</w:t>
      </w:r>
    </w:p>
    <w:p w14:paraId="1B65CF23" w14:textId="77777777" w:rsidR="007534F5" w:rsidRDefault="007534F5" w:rsidP="007534F5">
      <w:pPr>
        <w:spacing w:line="276" w:lineRule="auto"/>
        <w:jc w:val="both"/>
        <w:rPr>
          <w:rFonts w:ascii="Georgia" w:hAnsi="Georgia"/>
          <w:sz w:val="20"/>
          <w:szCs w:val="20"/>
          <w:lang w:val="en-US"/>
        </w:rPr>
      </w:pPr>
    </w:p>
    <w:p w14:paraId="2BC82E69" w14:textId="77777777" w:rsidR="007534F5" w:rsidRDefault="007534F5" w:rsidP="007534F5">
      <w:pPr>
        <w:spacing w:line="276" w:lineRule="auto"/>
        <w:jc w:val="both"/>
        <w:rPr>
          <w:rFonts w:ascii="Georgia" w:hAnsi="Georgia"/>
          <w:sz w:val="20"/>
          <w:szCs w:val="20"/>
          <w:lang w:val="en-US"/>
        </w:rPr>
      </w:pPr>
      <w:r>
        <w:rPr>
          <w:rFonts w:ascii="Georgia" w:hAnsi="Georgia"/>
          <w:b/>
          <w:bCs/>
          <w:sz w:val="20"/>
          <w:szCs w:val="20"/>
          <w:lang w:val="en-US"/>
        </w:rPr>
        <w:t>Who will present and explain</w:t>
      </w:r>
      <w:r>
        <w:rPr>
          <w:rFonts w:ascii="Georgia" w:hAnsi="Georgia"/>
          <w:sz w:val="20"/>
          <w:szCs w:val="20"/>
          <w:lang w:val="en-US"/>
        </w:rPr>
        <w:t>:</w:t>
      </w:r>
    </w:p>
    <w:p w14:paraId="39A92A91" w14:textId="2570DCC2" w:rsidR="007534F5" w:rsidRDefault="006967B6" w:rsidP="007534F5">
      <w:pPr>
        <w:spacing w:line="276" w:lineRule="auto"/>
        <w:jc w:val="both"/>
        <w:rPr>
          <w:rFonts w:ascii="Georgia" w:hAnsi="Georgia"/>
          <w:sz w:val="20"/>
          <w:szCs w:val="20"/>
          <w:lang w:val="en-US"/>
        </w:rPr>
      </w:pPr>
      <w:r>
        <w:rPr>
          <w:rFonts w:ascii="Georgia" w:hAnsi="Georgia"/>
          <w:sz w:val="20"/>
          <w:szCs w:val="20"/>
          <w:lang w:val="en-US"/>
        </w:rPr>
        <w:t>Jeroen</w:t>
      </w:r>
      <w:r w:rsidR="007534F5">
        <w:rPr>
          <w:rFonts w:ascii="Georgia" w:hAnsi="Georgia"/>
          <w:sz w:val="20"/>
          <w:szCs w:val="20"/>
          <w:lang w:val="en-US"/>
        </w:rPr>
        <w:t xml:space="preserve"> </w:t>
      </w:r>
      <w:r w:rsidR="007454E5">
        <w:rPr>
          <w:rFonts w:ascii="Georgia" w:hAnsi="Georgia"/>
          <w:sz w:val="20"/>
          <w:szCs w:val="20"/>
          <w:lang w:val="en-US"/>
        </w:rPr>
        <w:t xml:space="preserve">Huisman (Van Hall Larenstein University, Netherlands) </w:t>
      </w:r>
      <w:r w:rsidR="007534F5">
        <w:rPr>
          <w:rFonts w:ascii="Georgia" w:hAnsi="Georgia"/>
          <w:sz w:val="20"/>
          <w:szCs w:val="20"/>
          <w:lang w:val="en-US"/>
        </w:rPr>
        <w:t>will welcome the Ministers and introduce the topic:</w:t>
      </w:r>
    </w:p>
    <w:p w14:paraId="2FC4350F" w14:textId="77777777" w:rsidR="007F3481" w:rsidRDefault="007F3481" w:rsidP="007534F5">
      <w:pPr>
        <w:numPr>
          <w:ilvl w:val="0"/>
          <w:numId w:val="19"/>
        </w:num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454E5">
        <w:rPr>
          <w:rFonts w:ascii="Georgia" w:eastAsia="Times New Roman" w:hAnsi="Georgia"/>
          <w:sz w:val="20"/>
          <w:szCs w:val="20"/>
          <w:lang w:val="en-US"/>
        </w:rPr>
        <w:t xml:space="preserve">Fish and their ecological interactions with other species are integral for the function and structure of the Wadden Sea ecosystem. </w:t>
      </w:r>
    </w:p>
    <w:p w14:paraId="53CD4720" w14:textId="77777777" w:rsidR="007F3481" w:rsidRDefault="007534F5" w:rsidP="007534F5">
      <w:pPr>
        <w:numPr>
          <w:ilvl w:val="0"/>
          <w:numId w:val="19"/>
        </w:num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>
        <w:rPr>
          <w:rFonts w:ascii="Georgia" w:eastAsia="Times New Roman" w:hAnsi="Georgia"/>
          <w:sz w:val="20"/>
          <w:szCs w:val="20"/>
          <w:lang w:val="en-US"/>
        </w:rPr>
        <w:t xml:space="preserve">Many fish species, amongst them red list species, in the Wadden Sea are declining– </w:t>
      </w:r>
      <w:r w:rsidR="007F3481" w:rsidRPr="007F3481">
        <w:rPr>
          <w:rFonts w:ascii="Georgia" w:eastAsia="Times New Roman" w:hAnsi="Georgia"/>
          <w:sz w:val="20"/>
          <w:szCs w:val="20"/>
          <w:lang w:val="en-US"/>
        </w:rPr>
        <w:t>due to various known and unknown reasons</w:t>
      </w:r>
      <w:r w:rsidR="007F3481">
        <w:rPr>
          <w:rFonts w:ascii="Georgia" w:eastAsia="Times New Roman" w:hAnsi="Georgia"/>
          <w:sz w:val="20"/>
          <w:szCs w:val="20"/>
          <w:lang w:val="en-US"/>
        </w:rPr>
        <w:t>.</w:t>
      </w:r>
    </w:p>
    <w:p w14:paraId="29D2CDE6" w14:textId="61C874F6" w:rsidR="007534F5" w:rsidRDefault="007F3481" w:rsidP="007534F5">
      <w:pPr>
        <w:numPr>
          <w:ilvl w:val="0"/>
          <w:numId w:val="19"/>
        </w:num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>
        <w:rPr>
          <w:rFonts w:ascii="Georgia" w:eastAsia="Times New Roman" w:hAnsi="Georgia"/>
          <w:sz w:val="20"/>
          <w:szCs w:val="20"/>
          <w:lang w:val="en-US"/>
        </w:rPr>
        <w:t>W</w:t>
      </w:r>
      <w:r w:rsidR="007534F5">
        <w:rPr>
          <w:rFonts w:ascii="Georgia" w:eastAsia="Times New Roman" w:hAnsi="Georgia"/>
          <w:sz w:val="20"/>
          <w:szCs w:val="20"/>
          <w:lang w:val="en-US"/>
        </w:rPr>
        <w:t>e need to do more for implementation of the Trilateral Fish Targets and thereby for a healthy fish population.</w:t>
      </w:r>
    </w:p>
    <w:p w14:paraId="373490F3" w14:textId="604A9F62" w:rsidR="007F3481" w:rsidRPr="007F3481" w:rsidRDefault="007F3481" w:rsidP="007F3481">
      <w:pPr>
        <w:numPr>
          <w:ilvl w:val="0"/>
          <w:numId w:val="19"/>
        </w:num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F3481">
        <w:rPr>
          <w:rFonts w:ascii="Georgia" w:eastAsia="Times New Roman" w:hAnsi="Georgia"/>
          <w:sz w:val="20"/>
          <w:szCs w:val="20"/>
          <w:lang w:val="en-US"/>
        </w:rPr>
        <w:t>Climate change- induced alterations of inland water management and sea level rise will pose increasing challenges to migratory fish</w:t>
      </w:r>
    </w:p>
    <w:p w14:paraId="76A9923D" w14:textId="4BDF4204" w:rsidR="007F3481" w:rsidRPr="007F3481" w:rsidRDefault="007F3481" w:rsidP="007F3481">
      <w:pPr>
        <w:numPr>
          <w:ilvl w:val="0"/>
          <w:numId w:val="19"/>
        </w:num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F3481">
        <w:rPr>
          <w:rFonts w:ascii="Georgia" w:eastAsia="Times New Roman" w:hAnsi="Georgia"/>
          <w:sz w:val="20"/>
          <w:szCs w:val="20"/>
          <w:lang w:val="en-US"/>
        </w:rPr>
        <w:t>Various bottlenecks constricting life cycle connectivity of fish exist and need to be mitigated, among them physical barriers, anthropogenic mortality at different life stages and habitat destruction.</w:t>
      </w:r>
    </w:p>
    <w:p w14:paraId="625C37CD" w14:textId="351A97BD" w:rsidR="007F3481" w:rsidRPr="007F3481" w:rsidRDefault="007F3481" w:rsidP="007F3481">
      <w:pPr>
        <w:numPr>
          <w:ilvl w:val="0"/>
          <w:numId w:val="19"/>
        </w:num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F3481">
        <w:rPr>
          <w:rFonts w:ascii="Georgia" w:eastAsia="Times New Roman" w:hAnsi="Georgia"/>
          <w:sz w:val="20"/>
          <w:szCs w:val="20"/>
          <w:lang w:val="en-US"/>
        </w:rPr>
        <w:t>Until 2050, numerous sluices and pumping stations need to be refurbished, offering a window of opportunity to consider life-cycle connectivity for migratory fish.</w:t>
      </w:r>
    </w:p>
    <w:p w14:paraId="06D5A73E" w14:textId="3213CB26" w:rsidR="007F3481" w:rsidRPr="007F3481" w:rsidRDefault="007F3481" w:rsidP="007F3481">
      <w:pPr>
        <w:numPr>
          <w:ilvl w:val="0"/>
          <w:numId w:val="19"/>
        </w:num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 w:rsidRPr="007F3481">
        <w:rPr>
          <w:rFonts w:ascii="Georgia" w:eastAsia="Times New Roman" w:hAnsi="Georgia"/>
          <w:sz w:val="20"/>
          <w:szCs w:val="20"/>
          <w:lang w:val="en-US"/>
        </w:rPr>
        <w:lastRenderedPageBreak/>
        <w:t>The Trilateral Expert Group Swimway aims to develop measures to improve life cycle connectivity for fish, e. g. between tributaries and the Wadden Sea.</w:t>
      </w:r>
    </w:p>
    <w:p w14:paraId="6B98DD16" w14:textId="3C6550B7" w:rsidR="007534F5" w:rsidRDefault="007534F5" w:rsidP="007534F5">
      <w:pPr>
        <w:numPr>
          <w:ilvl w:val="0"/>
          <w:numId w:val="19"/>
        </w:num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>
        <w:rPr>
          <w:rFonts w:ascii="Georgia" w:eastAsia="Times New Roman" w:hAnsi="Georgia"/>
          <w:sz w:val="20"/>
          <w:szCs w:val="20"/>
          <w:lang w:val="en-US"/>
        </w:rPr>
        <w:t>With the trilateral SWIMWAY Wadden Sea and the the</w:t>
      </w:r>
      <w:r w:rsidR="007F3481">
        <w:rPr>
          <w:rFonts w:ascii="Georgia" w:eastAsia="Times New Roman" w:hAnsi="Georgia"/>
          <w:sz w:val="20"/>
          <w:szCs w:val="20"/>
          <w:lang w:val="en-US"/>
        </w:rPr>
        <w:t xml:space="preserve"> </w:t>
      </w:r>
      <w:r>
        <w:rPr>
          <w:rFonts w:ascii="Georgia" w:eastAsia="Times New Roman" w:hAnsi="Georgia"/>
          <w:sz w:val="20"/>
          <w:szCs w:val="20"/>
          <w:lang w:val="en-US"/>
        </w:rPr>
        <w:t xml:space="preserve"> Swimway Vision and Action Programme we made a start – but still there are a number of barriers for fish that hinder free passage to their breeding grounds/completion of life cycle</w:t>
      </w:r>
    </w:p>
    <w:p w14:paraId="0B59A185" w14:textId="120800D4" w:rsidR="00417EB7" w:rsidRPr="00417EB7" w:rsidRDefault="007534F5" w:rsidP="00417EB7">
      <w:pPr>
        <w:numPr>
          <w:ilvl w:val="0"/>
          <w:numId w:val="19"/>
        </w:numPr>
        <w:spacing w:line="276" w:lineRule="auto"/>
        <w:jc w:val="both"/>
        <w:rPr>
          <w:rFonts w:ascii="Georgia" w:eastAsia="Times New Roman" w:hAnsi="Georgia"/>
          <w:sz w:val="20"/>
          <w:szCs w:val="20"/>
          <w:lang w:val="en-US"/>
        </w:rPr>
      </w:pPr>
      <w:r>
        <w:rPr>
          <w:rFonts w:ascii="Georgia" w:eastAsia="Times New Roman" w:hAnsi="Georgia"/>
          <w:sz w:val="20"/>
          <w:szCs w:val="20"/>
          <w:lang w:val="en-US"/>
        </w:rPr>
        <w:t xml:space="preserve">With pushing the red button we welcome the Ministers to symbolically open these sluice doors for </w:t>
      </w:r>
      <w:r w:rsidR="007F3481">
        <w:rPr>
          <w:rFonts w:ascii="Georgia" w:eastAsia="Times New Roman" w:hAnsi="Georgia"/>
          <w:sz w:val="20"/>
          <w:szCs w:val="20"/>
          <w:lang w:val="en-US"/>
        </w:rPr>
        <w:t xml:space="preserve">ecological connectivity </w:t>
      </w:r>
      <w:r>
        <w:rPr>
          <w:rFonts w:ascii="Georgia" w:eastAsia="Times New Roman" w:hAnsi="Georgia"/>
          <w:sz w:val="20"/>
          <w:szCs w:val="20"/>
          <w:lang w:val="en-US"/>
        </w:rPr>
        <w:t xml:space="preserve">in the ONE Wadden Sea– symbolizing their commitment for the Swimway Vision and Action Programme </w:t>
      </w:r>
      <w:r w:rsidRPr="007F3481">
        <w:rPr>
          <w:rFonts w:ascii="Georgia" w:eastAsia="Times New Roman" w:hAnsi="Georgia"/>
          <w:sz w:val="20"/>
          <w:szCs w:val="20"/>
          <w:highlight w:val="yellow"/>
          <w:lang w:val="en-US"/>
        </w:rPr>
        <w:t xml:space="preserve">and in the next four years to </w:t>
      </w:r>
      <w:r w:rsidR="00417EB7">
        <w:rPr>
          <w:rFonts w:ascii="Georgia" w:eastAsia="Times New Roman" w:hAnsi="Georgia"/>
          <w:sz w:val="20"/>
          <w:szCs w:val="20"/>
          <w:highlight w:val="yellow"/>
          <w:lang w:val="en-US"/>
        </w:rPr>
        <w:t xml:space="preserve">use windows of opportunity </w:t>
      </w:r>
      <w:r w:rsidR="00417EB7" w:rsidRPr="007F3481">
        <w:rPr>
          <w:rFonts w:ascii="Georgia" w:eastAsia="Times New Roman" w:hAnsi="Georgia"/>
          <w:sz w:val="20"/>
          <w:szCs w:val="20"/>
          <w:highlight w:val="yellow"/>
          <w:lang w:val="en-US"/>
        </w:rPr>
        <w:t>when existing structures are renovated</w:t>
      </w:r>
      <w:r w:rsidR="00417EB7">
        <w:rPr>
          <w:rFonts w:ascii="Georgia" w:eastAsia="Times New Roman" w:hAnsi="Georgia"/>
          <w:sz w:val="20"/>
          <w:szCs w:val="20"/>
          <w:highlight w:val="yellow"/>
          <w:lang w:val="en-US"/>
        </w:rPr>
        <w:t xml:space="preserve"> to open</w:t>
      </w:r>
      <w:r w:rsidRPr="007F3481">
        <w:rPr>
          <w:rFonts w:ascii="Georgia" w:eastAsia="Times New Roman" w:hAnsi="Georgia"/>
          <w:sz w:val="20"/>
          <w:szCs w:val="20"/>
          <w:highlight w:val="yellow"/>
          <w:lang w:val="en-US"/>
        </w:rPr>
        <w:t xml:space="preserve"> migratory routes for fish</w:t>
      </w:r>
      <w:r w:rsidR="00417EB7">
        <w:rPr>
          <w:rFonts w:ascii="Georgia" w:eastAsia="Times New Roman" w:hAnsi="Georgia"/>
          <w:sz w:val="20"/>
          <w:szCs w:val="20"/>
          <w:lang w:val="en-US"/>
        </w:rPr>
        <w:t xml:space="preserve">.. and to encourage EG-Swiwmay to continue their work </w:t>
      </w:r>
      <w:r w:rsidR="00417EB7" w:rsidRPr="00417EB7">
        <w:rPr>
          <w:rFonts w:ascii="Georgia" w:eastAsia="Times New Roman" w:hAnsi="Georgia"/>
          <w:sz w:val="20"/>
          <w:szCs w:val="20"/>
          <w:lang w:val="en-US"/>
        </w:rPr>
        <w:t>to improve life cycle connectivity for fish, e. g. between tributaries and the Wadden Sea.</w:t>
      </w:r>
    </w:p>
    <w:sectPr w:rsidR="00417EB7" w:rsidRPr="00417EB7" w:rsidSect="00686240">
      <w:head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264E6" w14:textId="77777777" w:rsidR="00867E96" w:rsidRDefault="00867E96" w:rsidP="002113CE">
      <w:pPr>
        <w:spacing w:after="0" w:line="240" w:lineRule="auto"/>
      </w:pPr>
      <w:r>
        <w:separator/>
      </w:r>
    </w:p>
  </w:endnote>
  <w:endnote w:type="continuationSeparator" w:id="0">
    <w:p w14:paraId="33BC64CA" w14:textId="77777777" w:rsidR="00867E96" w:rsidRDefault="00867E96" w:rsidP="00211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25B42" w14:textId="77777777" w:rsidR="00867E96" w:rsidRDefault="00867E96" w:rsidP="002113CE">
      <w:pPr>
        <w:spacing w:after="0" w:line="240" w:lineRule="auto"/>
      </w:pPr>
      <w:r>
        <w:separator/>
      </w:r>
    </w:p>
  </w:footnote>
  <w:footnote w:type="continuationSeparator" w:id="0">
    <w:p w14:paraId="4F93035D" w14:textId="77777777" w:rsidR="00867E96" w:rsidRDefault="00867E96" w:rsidP="00211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D228F" w14:textId="7ECF9065" w:rsidR="002113CE" w:rsidRPr="004C5F1F" w:rsidRDefault="002113CE" w:rsidP="007E2829">
    <w:pPr>
      <w:pStyle w:val="Header"/>
      <w:jc w:val="both"/>
    </w:pPr>
    <w:r w:rsidRPr="004C5F1F">
      <w:rPr>
        <w:rFonts w:ascii="Georgia" w:hAnsi="Georgia"/>
        <w:color w:val="808080" w:themeColor="background1" w:themeShade="80"/>
        <w:sz w:val="18"/>
        <w:szCs w:val="18"/>
      </w:rPr>
      <w:t>EG-</w:t>
    </w:r>
    <w:r w:rsidR="004C5F1F" w:rsidRPr="004C5F1F">
      <w:rPr>
        <w:rFonts w:ascii="Georgia" w:hAnsi="Georgia"/>
        <w:color w:val="808080" w:themeColor="background1" w:themeShade="80"/>
        <w:sz w:val="18"/>
        <w:szCs w:val="18"/>
      </w:rPr>
      <w:t>Swimway 22-4/</w:t>
    </w:r>
    <w:r w:rsidR="00090880">
      <w:rPr>
        <w:rFonts w:ascii="Georgia" w:hAnsi="Georgia"/>
        <w:color w:val="808080" w:themeColor="background1" w:themeShade="80"/>
        <w:sz w:val="18"/>
        <w:szCs w:val="18"/>
      </w:rPr>
      <w:t>5</w:t>
    </w:r>
    <w:r w:rsidR="004C5F1F" w:rsidRPr="004C5F1F">
      <w:rPr>
        <w:rFonts w:ascii="Georgia" w:hAnsi="Georgia"/>
        <w:color w:val="808080" w:themeColor="background1" w:themeShade="80"/>
        <w:sz w:val="18"/>
        <w:szCs w:val="18"/>
      </w:rPr>
      <w:t xml:space="preserve"> Swimway </w:t>
    </w:r>
    <w:r w:rsidR="00641C99" w:rsidRPr="004C5F1F">
      <w:rPr>
        <w:rFonts w:ascii="Georgia" w:hAnsi="Georgia"/>
        <w:color w:val="808080" w:themeColor="background1" w:themeShade="80"/>
        <w:sz w:val="18"/>
        <w:szCs w:val="18"/>
      </w:rPr>
      <w:t>at TGC</w:t>
    </w:r>
    <w:r w:rsidRPr="004C5F1F">
      <w:rPr>
        <w:rFonts w:ascii="Georgia" w:hAnsi="Georgia"/>
        <w:color w:val="808080" w:themeColor="background1" w:themeShade="80"/>
        <w:sz w:val="18"/>
        <w:szCs w:val="18"/>
      </w:rPr>
      <w:t xml:space="preserve"> (2022-</w:t>
    </w:r>
    <w:r w:rsidR="00641C99" w:rsidRPr="004C5F1F">
      <w:rPr>
        <w:rFonts w:ascii="Georgia" w:hAnsi="Georgia"/>
        <w:color w:val="808080" w:themeColor="background1" w:themeShade="80"/>
        <w:sz w:val="18"/>
        <w:szCs w:val="18"/>
      </w:rPr>
      <w:t>1</w:t>
    </w:r>
    <w:r w:rsidR="000D2E27">
      <w:rPr>
        <w:rFonts w:ascii="Georgia" w:hAnsi="Georgia"/>
        <w:color w:val="808080" w:themeColor="background1" w:themeShade="80"/>
        <w:sz w:val="18"/>
        <w:szCs w:val="18"/>
      </w:rPr>
      <w:t>1</w:t>
    </w:r>
    <w:r w:rsidRPr="004C5F1F">
      <w:rPr>
        <w:rFonts w:ascii="Georgia" w:hAnsi="Georgia"/>
        <w:color w:val="808080" w:themeColor="background1" w:themeShade="80"/>
        <w:sz w:val="18"/>
        <w:szCs w:val="18"/>
      </w:rPr>
      <w:t>-</w:t>
    </w:r>
    <w:r w:rsidR="000D2E27">
      <w:rPr>
        <w:rFonts w:ascii="Georgia" w:hAnsi="Georgia"/>
        <w:color w:val="808080" w:themeColor="background1" w:themeShade="80"/>
        <w:sz w:val="18"/>
        <w:szCs w:val="18"/>
      </w:rPr>
      <w:t>0</w:t>
    </w:r>
    <w:r w:rsidR="00BF631A">
      <w:rPr>
        <w:rFonts w:ascii="Georgia" w:hAnsi="Georgia"/>
        <w:color w:val="808080" w:themeColor="background1" w:themeShade="80"/>
        <w:sz w:val="18"/>
        <w:szCs w:val="18"/>
      </w:rPr>
      <w:t>8</w:t>
    </w:r>
    <w:r w:rsidR="00641C99" w:rsidRPr="004C5F1F">
      <w:rPr>
        <w:rFonts w:ascii="Georgia" w:hAnsi="Georgia"/>
        <w:color w:val="808080" w:themeColor="background1" w:themeShade="80"/>
        <w:sz w:val="18"/>
        <w:szCs w:val="1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F44EC"/>
    <w:multiLevelType w:val="hybridMultilevel"/>
    <w:tmpl w:val="C7D615D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D610A"/>
    <w:multiLevelType w:val="hybridMultilevel"/>
    <w:tmpl w:val="314CBF4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02234"/>
    <w:multiLevelType w:val="hybridMultilevel"/>
    <w:tmpl w:val="FAA43058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330D2"/>
    <w:multiLevelType w:val="hybridMultilevel"/>
    <w:tmpl w:val="2DE4E3BE"/>
    <w:lvl w:ilvl="0" w:tplc="95D466BC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241B1"/>
    <w:multiLevelType w:val="hybridMultilevel"/>
    <w:tmpl w:val="BA24A6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74715"/>
    <w:multiLevelType w:val="hybridMultilevel"/>
    <w:tmpl w:val="11C4F95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A04D0B"/>
    <w:multiLevelType w:val="hybridMultilevel"/>
    <w:tmpl w:val="17B83222"/>
    <w:lvl w:ilvl="0" w:tplc="13C81D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A5614"/>
    <w:multiLevelType w:val="hybridMultilevel"/>
    <w:tmpl w:val="2AF8E85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43470"/>
    <w:multiLevelType w:val="hybridMultilevel"/>
    <w:tmpl w:val="BA4458E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D26F59"/>
    <w:multiLevelType w:val="hybridMultilevel"/>
    <w:tmpl w:val="69405516"/>
    <w:lvl w:ilvl="0" w:tplc="EE304CF4">
      <w:start w:val="1"/>
      <w:numFmt w:val="decimal"/>
      <w:lvlText w:val="(%1)"/>
      <w:lvlJc w:val="left"/>
      <w:pPr>
        <w:ind w:left="810" w:hanging="45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B2D1D"/>
    <w:multiLevelType w:val="multilevel"/>
    <w:tmpl w:val="A648A3E0"/>
    <w:lvl w:ilvl="0">
      <w:start w:val="1"/>
      <w:numFmt w:val="decimal"/>
      <w:pStyle w:val="Header2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pStyle w:val="Header3b"/>
      <w:lvlText w:val="%1.%2"/>
      <w:lvlJc w:val="left"/>
      <w:pPr>
        <w:ind w:left="720" w:hanging="36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 w:val="0"/>
      </w:rPr>
    </w:lvl>
  </w:abstractNum>
  <w:abstractNum w:abstractNumId="11" w15:restartNumberingAfterBreak="0">
    <w:nsid w:val="5E232BDC"/>
    <w:multiLevelType w:val="hybridMultilevel"/>
    <w:tmpl w:val="B5528D6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D34E5"/>
    <w:multiLevelType w:val="hybridMultilevel"/>
    <w:tmpl w:val="E21E5D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C22D5C"/>
    <w:multiLevelType w:val="hybridMultilevel"/>
    <w:tmpl w:val="D6B8ECF4"/>
    <w:lvl w:ilvl="0" w:tplc="95D466BC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1B764F"/>
    <w:multiLevelType w:val="hybridMultilevel"/>
    <w:tmpl w:val="B69E7B1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6A620">
      <w:numFmt w:val="bullet"/>
      <w:lvlText w:val="•"/>
      <w:lvlJc w:val="left"/>
      <w:pPr>
        <w:ind w:left="1785" w:hanging="705"/>
      </w:pPr>
      <w:rPr>
        <w:rFonts w:ascii="Georgia" w:eastAsiaTheme="minorHAnsi" w:hAnsi="Georgia" w:cs="Arial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183781">
    <w:abstractNumId w:val="6"/>
  </w:num>
  <w:num w:numId="2" w16cid:durableId="1686052215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284023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307369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233673">
    <w:abstractNumId w:val="13"/>
  </w:num>
  <w:num w:numId="6" w16cid:durableId="1090274125">
    <w:abstractNumId w:val="3"/>
  </w:num>
  <w:num w:numId="7" w16cid:durableId="1625235897">
    <w:abstractNumId w:val="4"/>
  </w:num>
  <w:num w:numId="8" w16cid:durableId="1625310431">
    <w:abstractNumId w:val="14"/>
  </w:num>
  <w:num w:numId="9" w16cid:durableId="44257609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0848498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34607677">
    <w:abstractNumId w:val="0"/>
  </w:num>
  <w:num w:numId="12" w16cid:durableId="1438527806">
    <w:abstractNumId w:val="8"/>
  </w:num>
  <w:num w:numId="13" w16cid:durableId="1212111701">
    <w:abstractNumId w:val="1"/>
  </w:num>
  <w:num w:numId="14" w16cid:durableId="888340948">
    <w:abstractNumId w:val="7"/>
  </w:num>
  <w:num w:numId="15" w16cid:durableId="948010244">
    <w:abstractNumId w:val="11"/>
  </w:num>
  <w:num w:numId="16" w16cid:durableId="488248884">
    <w:abstractNumId w:val="11"/>
  </w:num>
  <w:num w:numId="17" w16cid:durableId="310598861">
    <w:abstractNumId w:val="7"/>
  </w:num>
  <w:num w:numId="18" w16cid:durableId="1779331511">
    <w:abstractNumId w:val="11"/>
  </w:num>
  <w:num w:numId="19" w16cid:durableId="14600274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EB9"/>
    <w:rsid w:val="00037936"/>
    <w:rsid w:val="00053E5B"/>
    <w:rsid w:val="000552FC"/>
    <w:rsid w:val="0008688B"/>
    <w:rsid w:val="00090880"/>
    <w:rsid w:val="000C2C32"/>
    <w:rsid w:val="000D2E27"/>
    <w:rsid w:val="000D5089"/>
    <w:rsid w:val="000E3AA5"/>
    <w:rsid w:val="00127526"/>
    <w:rsid w:val="001825DB"/>
    <w:rsid w:val="00203527"/>
    <w:rsid w:val="002103E0"/>
    <w:rsid w:val="002113CE"/>
    <w:rsid w:val="0021602B"/>
    <w:rsid w:val="00266C9F"/>
    <w:rsid w:val="002976D8"/>
    <w:rsid w:val="002A57AA"/>
    <w:rsid w:val="002B0C6F"/>
    <w:rsid w:val="002D1207"/>
    <w:rsid w:val="002F4EE9"/>
    <w:rsid w:val="003433F6"/>
    <w:rsid w:val="003B0624"/>
    <w:rsid w:val="00417EB7"/>
    <w:rsid w:val="00476ED2"/>
    <w:rsid w:val="004C5F1F"/>
    <w:rsid w:val="004D090B"/>
    <w:rsid w:val="004F2C4A"/>
    <w:rsid w:val="004F3F07"/>
    <w:rsid w:val="005033F1"/>
    <w:rsid w:val="005430CE"/>
    <w:rsid w:val="00570A81"/>
    <w:rsid w:val="005A1C3B"/>
    <w:rsid w:val="005E5495"/>
    <w:rsid w:val="00625162"/>
    <w:rsid w:val="00641C99"/>
    <w:rsid w:val="00643C3A"/>
    <w:rsid w:val="00653280"/>
    <w:rsid w:val="006724B0"/>
    <w:rsid w:val="00686240"/>
    <w:rsid w:val="00695CA4"/>
    <w:rsid w:val="006967B6"/>
    <w:rsid w:val="006B0DBA"/>
    <w:rsid w:val="00734857"/>
    <w:rsid w:val="00735B8D"/>
    <w:rsid w:val="007454E5"/>
    <w:rsid w:val="007534F5"/>
    <w:rsid w:val="0077352C"/>
    <w:rsid w:val="007B5FB1"/>
    <w:rsid w:val="007D40D6"/>
    <w:rsid w:val="007D651A"/>
    <w:rsid w:val="007E2829"/>
    <w:rsid w:val="007F3481"/>
    <w:rsid w:val="00865687"/>
    <w:rsid w:val="00867E96"/>
    <w:rsid w:val="00883FFB"/>
    <w:rsid w:val="008C164A"/>
    <w:rsid w:val="008D3816"/>
    <w:rsid w:val="009340EC"/>
    <w:rsid w:val="00980EB9"/>
    <w:rsid w:val="00992377"/>
    <w:rsid w:val="009B7A0A"/>
    <w:rsid w:val="009F5D35"/>
    <w:rsid w:val="00A74DED"/>
    <w:rsid w:val="00AB34E9"/>
    <w:rsid w:val="00AE0E2F"/>
    <w:rsid w:val="00AF09AF"/>
    <w:rsid w:val="00AF3B49"/>
    <w:rsid w:val="00AF5C75"/>
    <w:rsid w:val="00AF63D1"/>
    <w:rsid w:val="00B24531"/>
    <w:rsid w:val="00BF631A"/>
    <w:rsid w:val="00C16420"/>
    <w:rsid w:val="00C17B0E"/>
    <w:rsid w:val="00C40716"/>
    <w:rsid w:val="00C524F6"/>
    <w:rsid w:val="00C5650F"/>
    <w:rsid w:val="00CD1E38"/>
    <w:rsid w:val="00D05314"/>
    <w:rsid w:val="00D23E11"/>
    <w:rsid w:val="00D27315"/>
    <w:rsid w:val="00DD7DB1"/>
    <w:rsid w:val="00E57E41"/>
    <w:rsid w:val="00E66718"/>
    <w:rsid w:val="00EB094B"/>
    <w:rsid w:val="00F60558"/>
    <w:rsid w:val="00F61C4B"/>
    <w:rsid w:val="00F775AA"/>
    <w:rsid w:val="00FC3C1E"/>
    <w:rsid w:val="00FD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4:docId w14:val="3A0199FC"/>
  <w15:chartTrackingRefBased/>
  <w15:docId w15:val="{1650CE09-56DF-4BF8-A3EB-DAD506318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0E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13C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2113CE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113C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113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3CE"/>
  </w:style>
  <w:style w:type="character" w:customStyle="1" w:styleId="Header2Zchn">
    <w:name w:val="Header 2 Zchn"/>
    <w:basedOn w:val="DefaultParagraphFont"/>
    <w:link w:val="Header2"/>
    <w:locked/>
    <w:rsid w:val="00AF5C75"/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Header2">
    <w:name w:val="Header 2"/>
    <w:basedOn w:val="ListParagraph"/>
    <w:link w:val="Header2Zchn"/>
    <w:qFormat/>
    <w:rsid w:val="00AF5C75"/>
    <w:pPr>
      <w:numPr>
        <w:numId w:val="2"/>
      </w:numPr>
      <w:spacing w:after="120" w:line="276" w:lineRule="auto"/>
    </w:pPr>
    <w:rPr>
      <w:rFonts w:ascii="Arial" w:eastAsia="Times New Roman" w:hAnsi="Arial" w:cs="Arial"/>
      <w:b/>
      <w:color w:val="000000"/>
      <w:sz w:val="24"/>
      <w:szCs w:val="24"/>
    </w:rPr>
  </w:style>
  <w:style w:type="character" w:customStyle="1" w:styleId="Header3bZchn">
    <w:name w:val="Header 3b Zchn"/>
    <w:basedOn w:val="DefaultParagraphFont"/>
    <w:link w:val="Header3b"/>
    <w:locked/>
    <w:rsid w:val="00AF5C75"/>
    <w:rPr>
      <w:rFonts w:ascii="Georgia" w:eastAsia="Times New Roman" w:hAnsi="Georgia" w:cs="Times New Roman"/>
      <w:sz w:val="20"/>
      <w:lang w:val="en-US"/>
    </w:rPr>
  </w:style>
  <w:style w:type="paragraph" w:customStyle="1" w:styleId="Header3b">
    <w:name w:val="Header 3b"/>
    <w:basedOn w:val="ListParagraph"/>
    <w:link w:val="Header3bZchn"/>
    <w:qFormat/>
    <w:rsid w:val="00AF5C75"/>
    <w:pPr>
      <w:numPr>
        <w:ilvl w:val="1"/>
        <w:numId w:val="2"/>
      </w:numPr>
      <w:tabs>
        <w:tab w:val="num" w:pos="0"/>
      </w:tabs>
      <w:spacing w:after="120" w:line="276" w:lineRule="auto"/>
      <w:ind w:left="633" w:hanging="567"/>
    </w:pPr>
    <w:rPr>
      <w:rFonts w:ascii="Georgia" w:eastAsia="Times New Roman" w:hAnsi="Georgia" w:cs="Times New Roman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687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D40D6"/>
    <w:pPr>
      <w:spacing w:line="240" w:lineRule="auto"/>
    </w:pPr>
    <w:rPr>
      <w:sz w:val="20"/>
      <w:szCs w:val="20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40D6"/>
    <w:rPr>
      <w:sz w:val="20"/>
      <w:szCs w:val="20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7D40D6"/>
    <w:rPr>
      <w:sz w:val="16"/>
      <w:szCs w:val="16"/>
    </w:rPr>
  </w:style>
  <w:style w:type="table" w:styleId="TableGrid">
    <w:name w:val="Table Grid"/>
    <w:basedOn w:val="TableNormal"/>
    <w:uiPriority w:val="39"/>
    <w:rsid w:val="007D40D6"/>
    <w:pPr>
      <w:spacing w:after="0" w:line="240" w:lineRule="auto"/>
    </w:pPr>
    <w:rPr>
      <w:lang w:val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7DB1"/>
    <w:rPr>
      <w:b/>
      <w:bCs/>
      <w:lang w:val="nl-N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7DB1"/>
    <w:rPr>
      <w:b/>
      <w:bCs/>
      <w:sz w:val="20"/>
      <w:szCs w:val="20"/>
      <w:lang w:val="de-DE"/>
    </w:rPr>
  </w:style>
  <w:style w:type="paragraph" w:styleId="Revision">
    <w:name w:val="Revision"/>
    <w:hidden/>
    <w:uiPriority w:val="99"/>
    <w:semiHidden/>
    <w:rsid w:val="00D2731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F2C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waddensea-worldheritage.org/sites/default/files/220930_TGC14_Draft%20Programme.pd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FB650-A274-4C70-9ECC-DD9CE3E53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11</Pages>
  <Words>1264</Words>
  <Characters>7208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Rijkswaterstaat</Company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Zijlstra, Robert (NN)</dc:creator>
  <cp:keywords/>
  <dc:description/>
  <cp:lastModifiedBy>Julia Busch</cp:lastModifiedBy>
  <cp:revision>14</cp:revision>
  <dcterms:created xsi:type="dcterms:W3CDTF">2022-10-21T07:10:00Z</dcterms:created>
  <dcterms:modified xsi:type="dcterms:W3CDTF">2022-11-08T09:40:00Z</dcterms:modified>
</cp:coreProperties>
</file>